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E" w:rsidRPr="001A5A4E" w:rsidRDefault="00AB7AEE" w:rsidP="00AB7AE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EE" w:rsidRPr="001A5A4E" w:rsidRDefault="00AB7AEE" w:rsidP="00AB7AE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A4E">
        <w:rPr>
          <w:rFonts w:ascii="Times New Roman" w:hAnsi="Times New Roman" w:cs="Times New Roman"/>
          <w:b/>
          <w:sz w:val="20"/>
          <w:szCs w:val="20"/>
        </w:rPr>
        <w:t>ИЗБИРАТЕЛЬНАЯ КОМИССИЯ</w:t>
      </w:r>
    </w:p>
    <w:p w:rsidR="00AB7AEE" w:rsidRPr="001A5A4E" w:rsidRDefault="00AB7AEE" w:rsidP="00AB7AE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AB7AEE" w:rsidRPr="001A5A4E" w:rsidRDefault="00AB7AEE" w:rsidP="00AB7AE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B7AEE" w:rsidRPr="001A5A4E" w:rsidRDefault="00AB7AEE" w:rsidP="00AB7AEE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B7AEE" w:rsidRPr="001A5A4E" w:rsidRDefault="00AB7AEE" w:rsidP="00AB7AEE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 xml:space="preserve">МУНИЦИПАЛЬНЫЙ ОКРУГ № 75 </w:t>
      </w:r>
    </w:p>
    <w:p w:rsidR="00AB7AEE" w:rsidRDefault="00AB7AEE" w:rsidP="00AB7AEE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1A5A4E">
        <w:rPr>
          <w:rFonts w:ascii="Times New Roman" w:hAnsi="Times New Roman" w:cs="Times New Roman"/>
          <w:b/>
          <w:sz w:val="20"/>
          <w:szCs w:val="20"/>
        </w:rPr>
        <w:t>ИКМО № 75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B7AEE" w:rsidRPr="00481F64" w:rsidRDefault="00AB7AEE" w:rsidP="00AB7AEE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1EEB">
        <w:rPr>
          <w:rFonts w:ascii="Times New Roman" w:hAnsi="Times New Roman" w:cs="Times New Roman"/>
          <w:b/>
          <w:i/>
          <w:sz w:val="20"/>
          <w:szCs w:val="20"/>
        </w:rPr>
        <w:t>192289, г. Санкт-Петербург, ул. Малая Балканская, д. 58    тел. 706-44-25</w:t>
      </w:r>
      <w:r>
        <w:rPr>
          <w:b/>
        </w:rPr>
        <w:t xml:space="preserve">     </w:t>
      </w:r>
    </w:p>
    <w:p w:rsidR="00AB7AEE" w:rsidRDefault="00AB7AEE" w:rsidP="00AB7AEE">
      <w:pPr>
        <w:pStyle w:val="Style7"/>
        <w:widowControl/>
        <w:spacing w:line="240" w:lineRule="exact"/>
        <w:ind w:firstLine="0"/>
        <w:jc w:val="center"/>
        <w:rPr>
          <w:b/>
        </w:rPr>
      </w:pPr>
    </w:p>
    <w:p w:rsidR="00AB7AEE" w:rsidRDefault="00AB7AEE" w:rsidP="00AB7AEE">
      <w:pPr>
        <w:pStyle w:val="Style7"/>
        <w:widowControl/>
        <w:spacing w:line="240" w:lineRule="exact"/>
        <w:ind w:firstLine="0"/>
        <w:jc w:val="center"/>
        <w:rPr>
          <w:b/>
        </w:rPr>
      </w:pPr>
    </w:p>
    <w:p w:rsidR="00AB7AEE" w:rsidRPr="0075301D" w:rsidRDefault="00AB7AEE" w:rsidP="00AB7AEE">
      <w:pPr>
        <w:pStyle w:val="Style7"/>
        <w:widowControl/>
        <w:spacing w:line="240" w:lineRule="exact"/>
        <w:ind w:firstLine="0"/>
        <w:jc w:val="center"/>
        <w:rPr>
          <w:b/>
        </w:rPr>
      </w:pPr>
      <w:r w:rsidRPr="0075301D">
        <w:rPr>
          <w:b/>
        </w:rPr>
        <w:t>РЕШЕНИЕ</w:t>
      </w:r>
    </w:p>
    <w:p w:rsidR="00AB7AEE" w:rsidRPr="00675689" w:rsidRDefault="005E18F7" w:rsidP="00AB7AEE">
      <w:pPr>
        <w:pStyle w:val="Style6"/>
        <w:widowControl/>
        <w:tabs>
          <w:tab w:val="left" w:pos="-851"/>
        </w:tabs>
        <w:spacing w:line="240" w:lineRule="auto"/>
        <w:ind w:hanging="1134"/>
        <w:jc w:val="center"/>
        <w:rPr>
          <w:b/>
        </w:rPr>
      </w:pPr>
      <w:r>
        <w:rPr>
          <w:b/>
        </w:rPr>
        <w:t xml:space="preserve">               </w:t>
      </w:r>
      <w:r w:rsidR="00A3089D">
        <w:rPr>
          <w:b/>
        </w:rPr>
        <w:t>№ 54 от 12</w:t>
      </w:r>
      <w:r>
        <w:rPr>
          <w:b/>
        </w:rPr>
        <w:t xml:space="preserve"> июля </w:t>
      </w:r>
      <w:r w:rsidR="00A3089D">
        <w:rPr>
          <w:b/>
        </w:rPr>
        <w:t>2014 года</w:t>
      </w:r>
    </w:p>
    <w:p w:rsidR="00A3089D" w:rsidRDefault="00A3089D" w:rsidP="00A3089D">
      <w:pPr>
        <w:spacing w:after="0" w:line="240" w:lineRule="auto"/>
        <w:rPr>
          <w:rFonts w:ascii="Times New Roman" w:hAnsi="Times New Roman" w:cs="Times New Roman"/>
          <w:b/>
        </w:rPr>
      </w:pPr>
    </w:p>
    <w:p w:rsidR="005E18F7" w:rsidRDefault="005E18F7" w:rsidP="00A3089D">
      <w:pPr>
        <w:spacing w:after="0" w:line="240" w:lineRule="auto"/>
        <w:rPr>
          <w:rFonts w:ascii="Times New Roman" w:hAnsi="Times New Roman" w:cs="Times New Roman"/>
          <w:b/>
        </w:rPr>
      </w:pPr>
    </w:p>
    <w:p w:rsidR="00A3089D" w:rsidRPr="00A3089D" w:rsidRDefault="00AB7AEE" w:rsidP="00A3089D">
      <w:pPr>
        <w:spacing w:after="0" w:line="240" w:lineRule="auto"/>
        <w:rPr>
          <w:rStyle w:val="FontStyle14"/>
          <w:b/>
        </w:rPr>
      </w:pPr>
      <w:r w:rsidRPr="00A3089D">
        <w:rPr>
          <w:rFonts w:ascii="Times New Roman" w:hAnsi="Times New Roman" w:cs="Times New Roman"/>
          <w:b/>
        </w:rPr>
        <w:t>/</w:t>
      </w:r>
      <w:r w:rsidR="00A3089D" w:rsidRPr="00A3089D">
        <w:rPr>
          <w:rFonts w:ascii="Times New Roman" w:hAnsi="Times New Roman" w:cs="Times New Roman"/>
          <w:b/>
        </w:rPr>
        <w:t xml:space="preserve">О внесении изменений в решение ИКМО </w:t>
      </w:r>
      <w:r w:rsidR="00A3089D" w:rsidRPr="00A3089D">
        <w:rPr>
          <w:rStyle w:val="FontStyle14"/>
          <w:b/>
        </w:rPr>
        <w:t xml:space="preserve">от 25 июня 2014 года № 22 </w:t>
      </w:r>
    </w:p>
    <w:p w:rsidR="00A3089D" w:rsidRPr="00A3089D" w:rsidRDefault="00A3089D" w:rsidP="00A3089D">
      <w:pPr>
        <w:spacing w:after="0" w:line="240" w:lineRule="auto"/>
        <w:rPr>
          <w:rFonts w:ascii="Times New Roman" w:hAnsi="Times New Roman" w:cs="Times New Roman"/>
          <w:b/>
        </w:rPr>
      </w:pPr>
      <w:r w:rsidRPr="00A3089D">
        <w:rPr>
          <w:rStyle w:val="FontStyle14"/>
          <w:b/>
        </w:rPr>
        <w:t>«</w:t>
      </w:r>
      <w:r w:rsidRPr="00A3089D">
        <w:rPr>
          <w:rFonts w:ascii="Times New Roman" w:hAnsi="Times New Roman" w:cs="Times New Roman"/>
          <w:b/>
        </w:rPr>
        <w:t>О форме Ведо</w:t>
      </w:r>
      <w:r w:rsidR="005E18F7">
        <w:rPr>
          <w:rFonts w:ascii="Times New Roman" w:hAnsi="Times New Roman" w:cs="Times New Roman"/>
          <w:b/>
        </w:rPr>
        <w:t>мости проверки подписных листов</w:t>
      </w:r>
      <w:r w:rsidRPr="00A3089D">
        <w:rPr>
          <w:rFonts w:ascii="Times New Roman" w:hAnsi="Times New Roman" w:cs="Times New Roman"/>
          <w:b/>
        </w:rPr>
        <w:t xml:space="preserve"> и</w:t>
      </w:r>
      <w:r w:rsidRPr="00A3089D">
        <w:rPr>
          <w:rFonts w:ascii="Times New Roman" w:eastAsia="Times New Roman" w:hAnsi="Times New Roman" w:cs="Times New Roman"/>
          <w:b/>
          <w:lang w:eastAsia="ru-RU"/>
        </w:rPr>
        <w:t xml:space="preserve"> Протокола </w:t>
      </w:r>
      <w:proofErr w:type="gramStart"/>
      <w:r w:rsidRPr="00A3089D">
        <w:rPr>
          <w:rFonts w:ascii="Times New Roman" w:hAnsi="Times New Roman" w:cs="Times New Roman"/>
          <w:b/>
        </w:rPr>
        <w:t>об</w:t>
      </w:r>
      <w:proofErr w:type="gramEnd"/>
      <w:r w:rsidRPr="00A3089D">
        <w:rPr>
          <w:rFonts w:ascii="Times New Roman" w:hAnsi="Times New Roman" w:cs="Times New Roman"/>
          <w:b/>
        </w:rPr>
        <w:t xml:space="preserve"> </w:t>
      </w:r>
    </w:p>
    <w:p w:rsidR="00A3089D" w:rsidRPr="00A3089D" w:rsidRDefault="00A3089D" w:rsidP="00A3089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3089D">
        <w:rPr>
          <w:rFonts w:ascii="Times New Roman" w:hAnsi="Times New Roman" w:cs="Times New Roman"/>
          <w:b/>
        </w:rPr>
        <w:t>итогах</w:t>
      </w:r>
      <w:proofErr w:type="gramEnd"/>
      <w:r w:rsidRPr="00A3089D">
        <w:rPr>
          <w:rFonts w:ascii="Times New Roman" w:hAnsi="Times New Roman" w:cs="Times New Roman"/>
          <w:b/>
        </w:rPr>
        <w:t xml:space="preserve"> проверки подписей избирателей, собранных в поддержку </w:t>
      </w:r>
    </w:p>
    <w:p w:rsidR="00AB7AEE" w:rsidRPr="00A3089D" w:rsidRDefault="00A3089D" w:rsidP="00675689">
      <w:pPr>
        <w:spacing w:after="0" w:line="240" w:lineRule="auto"/>
        <w:rPr>
          <w:rFonts w:ascii="Times New Roman" w:hAnsi="Times New Roman" w:cs="Times New Roman"/>
          <w:b/>
        </w:rPr>
      </w:pPr>
      <w:r w:rsidRPr="00A3089D">
        <w:rPr>
          <w:rFonts w:ascii="Times New Roman" w:hAnsi="Times New Roman" w:cs="Times New Roman"/>
          <w:b/>
        </w:rPr>
        <w:t>выдвижения кандидата»</w:t>
      </w:r>
      <w:r w:rsidR="00675689" w:rsidRPr="00A3089D">
        <w:rPr>
          <w:rFonts w:ascii="Times New Roman" w:hAnsi="Times New Roman" w:cs="Times New Roman"/>
          <w:b/>
        </w:rPr>
        <w:t>/</w:t>
      </w:r>
    </w:p>
    <w:p w:rsidR="00675689" w:rsidRPr="00AB7AEE" w:rsidRDefault="00675689" w:rsidP="00AB7AEE">
      <w:pPr>
        <w:spacing w:after="0" w:line="240" w:lineRule="auto"/>
        <w:rPr>
          <w:rFonts w:ascii="Times New Roman" w:hAnsi="Times New Roman" w:cs="Times New Roman"/>
          <w:b/>
        </w:rPr>
      </w:pPr>
    </w:p>
    <w:p w:rsidR="00AB7AEE" w:rsidRPr="00EF104A" w:rsidRDefault="00AB7AEE" w:rsidP="00AB7AEE">
      <w:pPr>
        <w:pStyle w:val="formattext"/>
        <w:spacing w:before="0" w:beforeAutospacing="0" w:after="0" w:afterAutospacing="0"/>
        <w:ind w:right="112"/>
        <w:jc w:val="both"/>
        <w:rPr>
          <w:i/>
          <w:sz w:val="20"/>
          <w:szCs w:val="20"/>
        </w:rPr>
      </w:pPr>
      <w:r w:rsidRPr="00EF104A">
        <w:rPr>
          <w:bCs/>
          <w:i/>
          <w:color w:val="26282F"/>
          <w:sz w:val="20"/>
          <w:szCs w:val="20"/>
        </w:rPr>
        <w:t xml:space="preserve">В целях </w:t>
      </w:r>
      <w:proofErr w:type="gramStart"/>
      <w:r w:rsidRPr="00EF104A">
        <w:rPr>
          <w:bCs/>
          <w:i/>
          <w:color w:val="26282F"/>
          <w:sz w:val="20"/>
          <w:szCs w:val="20"/>
        </w:rPr>
        <w:t xml:space="preserve">проведения выборов </w:t>
      </w:r>
      <w:r w:rsidRPr="00EF104A">
        <w:rPr>
          <w:i/>
          <w:sz w:val="20"/>
          <w:szCs w:val="20"/>
        </w:rPr>
        <w:t>депутатов Муниципального Совета внутригородского муниципального образования Санкт-Петербурга</w:t>
      </w:r>
      <w:proofErr w:type="gramEnd"/>
      <w:r w:rsidRPr="00EF104A">
        <w:rPr>
          <w:i/>
          <w:sz w:val="20"/>
          <w:szCs w:val="20"/>
        </w:rPr>
        <w:t xml:space="preserve"> муниципальный округ № 75 пятого созыва, руководствуясь требованиями пункт</w:t>
      </w:r>
      <w:r>
        <w:rPr>
          <w:i/>
          <w:sz w:val="20"/>
          <w:szCs w:val="20"/>
        </w:rPr>
        <w:t>а</w:t>
      </w:r>
      <w:r w:rsidRPr="00EF104A">
        <w:rPr>
          <w:i/>
          <w:sz w:val="20"/>
          <w:szCs w:val="20"/>
        </w:rPr>
        <w:t xml:space="preserve"> </w:t>
      </w:r>
      <w:r w:rsidR="00675689">
        <w:rPr>
          <w:i/>
          <w:sz w:val="20"/>
          <w:szCs w:val="20"/>
        </w:rPr>
        <w:t>17</w:t>
      </w:r>
      <w:r w:rsidRPr="00EF104A">
        <w:rPr>
          <w:i/>
          <w:sz w:val="20"/>
          <w:szCs w:val="20"/>
        </w:rPr>
        <w:t xml:space="preserve"> статьи </w:t>
      </w:r>
      <w:r w:rsidR="00675689">
        <w:rPr>
          <w:i/>
          <w:sz w:val="20"/>
          <w:szCs w:val="20"/>
        </w:rPr>
        <w:t>27</w:t>
      </w:r>
      <w:r w:rsidRPr="00EF104A">
        <w:rPr>
          <w:i/>
          <w:sz w:val="20"/>
          <w:szCs w:val="20"/>
        </w:rPr>
        <w:t xml:space="preserve"> Закона Санкт-Петербурга от 21 мая 2014 года N 303-46 «О выборах депутатов муниципальных советов внутригородских муниципальных образований Санкт-Петербурга»</w:t>
      </w:r>
    </w:p>
    <w:p w:rsidR="00AB7AEE" w:rsidRDefault="00AB7AEE" w:rsidP="00AB7AEE">
      <w:pPr>
        <w:pStyle w:val="a6"/>
        <w:ind w:firstLine="0"/>
        <w:jc w:val="left"/>
        <w:rPr>
          <w:b/>
          <w:sz w:val="22"/>
          <w:szCs w:val="22"/>
        </w:rPr>
      </w:pPr>
    </w:p>
    <w:p w:rsidR="00AB7AEE" w:rsidRDefault="00AB7AEE" w:rsidP="00AB7AEE">
      <w:pPr>
        <w:pStyle w:val="a6"/>
        <w:ind w:firstLine="0"/>
        <w:jc w:val="left"/>
        <w:rPr>
          <w:b/>
          <w:spacing w:val="60"/>
          <w:sz w:val="22"/>
          <w:szCs w:val="22"/>
        </w:rPr>
      </w:pPr>
      <w:r w:rsidRPr="0075301D">
        <w:rPr>
          <w:b/>
          <w:sz w:val="22"/>
          <w:szCs w:val="22"/>
        </w:rPr>
        <w:t xml:space="preserve">ИКМО № 75  </w:t>
      </w:r>
      <w:r w:rsidRPr="0075301D">
        <w:rPr>
          <w:b/>
          <w:spacing w:val="60"/>
          <w:sz w:val="22"/>
          <w:szCs w:val="22"/>
        </w:rPr>
        <w:t>решила:</w:t>
      </w:r>
    </w:p>
    <w:p w:rsidR="00AB7AEE" w:rsidRPr="00675689" w:rsidRDefault="00AB7AEE" w:rsidP="00675689">
      <w:pPr>
        <w:pStyle w:val="a6"/>
        <w:ind w:firstLine="0"/>
        <w:jc w:val="left"/>
        <w:rPr>
          <w:b/>
          <w:spacing w:val="60"/>
          <w:sz w:val="22"/>
          <w:szCs w:val="22"/>
        </w:rPr>
      </w:pPr>
    </w:p>
    <w:p w:rsidR="00A3089D" w:rsidRPr="005E18F7" w:rsidRDefault="005E18F7" w:rsidP="00A308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1020" w:rsidRPr="005E18F7">
        <w:rPr>
          <w:rFonts w:ascii="Times New Roman" w:hAnsi="Times New Roman" w:cs="Times New Roman"/>
        </w:rPr>
        <w:t>1.</w:t>
      </w:r>
      <w:r w:rsidR="00A3089D" w:rsidRPr="005E18F7">
        <w:rPr>
          <w:rFonts w:ascii="Times New Roman" w:hAnsi="Times New Roman" w:cs="Times New Roman"/>
        </w:rPr>
        <w:t xml:space="preserve">Внести в решение ИКМО </w:t>
      </w:r>
      <w:r w:rsidR="00A3089D" w:rsidRPr="005E18F7">
        <w:rPr>
          <w:rStyle w:val="FontStyle14"/>
        </w:rPr>
        <w:t>от 25 июня 2014 года № 22 «</w:t>
      </w:r>
      <w:r w:rsidR="00A3089D" w:rsidRPr="005E18F7">
        <w:rPr>
          <w:rFonts w:ascii="Times New Roman" w:hAnsi="Times New Roman" w:cs="Times New Roman"/>
        </w:rPr>
        <w:t>О форме Ведомости проверки подписных листов, и</w:t>
      </w:r>
      <w:r w:rsidR="00A3089D" w:rsidRPr="005E18F7">
        <w:rPr>
          <w:rFonts w:ascii="Times New Roman" w:eastAsia="Times New Roman" w:hAnsi="Times New Roman" w:cs="Times New Roman"/>
          <w:lang w:eastAsia="ru-RU"/>
        </w:rPr>
        <w:t xml:space="preserve"> Протокола </w:t>
      </w:r>
      <w:r w:rsidR="00A3089D" w:rsidRPr="005E18F7">
        <w:rPr>
          <w:rFonts w:ascii="Times New Roman" w:hAnsi="Times New Roman" w:cs="Times New Roman"/>
        </w:rPr>
        <w:t xml:space="preserve">об итогах проверки подписей избирателей, собранных в поддержку выдвижения кандидата» следующие изменения: </w:t>
      </w:r>
    </w:p>
    <w:p w:rsidR="00A3089D" w:rsidRPr="005E18F7" w:rsidRDefault="00A3089D" w:rsidP="00A308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18F7">
        <w:rPr>
          <w:rStyle w:val="FontStyle14"/>
        </w:rPr>
        <w:t>1.1.</w:t>
      </w:r>
      <w:r w:rsidRPr="005E18F7">
        <w:rPr>
          <w:rFonts w:ascii="Times New Roman" w:eastAsia="Times New Roman" w:hAnsi="Times New Roman" w:cs="Times New Roman"/>
          <w:lang w:eastAsia="ru-RU"/>
        </w:rPr>
        <w:t xml:space="preserve">В форме </w:t>
      </w:r>
      <w:r w:rsidRPr="005E18F7">
        <w:rPr>
          <w:rFonts w:ascii="Times New Roman" w:hAnsi="Times New Roman" w:cs="Times New Roman"/>
        </w:rPr>
        <w:t>Ведомости проверки подписных листов, представленных кандидатом в депутаты Муниципального Совета внутригородского муниципального образования Санкт-Петербурга муниципальный округ №75 пятого созыва</w:t>
      </w:r>
      <w:r w:rsidR="005E18F7">
        <w:rPr>
          <w:rFonts w:ascii="Times New Roman" w:hAnsi="Times New Roman" w:cs="Times New Roman"/>
        </w:rPr>
        <w:t>,</w:t>
      </w:r>
      <w:r w:rsidRPr="005E18F7">
        <w:rPr>
          <w:rFonts w:ascii="Times New Roman" w:hAnsi="Times New Roman" w:cs="Times New Roman"/>
        </w:rPr>
        <w:t xml:space="preserve"> утверждённой Приложени</w:t>
      </w:r>
      <w:r w:rsidR="005E18F7">
        <w:rPr>
          <w:rFonts w:ascii="Times New Roman" w:hAnsi="Times New Roman" w:cs="Times New Roman"/>
        </w:rPr>
        <w:t>ем</w:t>
      </w:r>
      <w:r w:rsidRPr="005E18F7">
        <w:rPr>
          <w:rFonts w:ascii="Times New Roman" w:hAnsi="Times New Roman" w:cs="Times New Roman"/>
        </w:rPr>
        <w:t xml:space="preserve"> № 1 добавить столбец: </w:t>
      </w:r>
      <w:r w:rsidRPr="005E18F7">
        <w:rPr>
          <w:rStyle w:val="FontStyle14"/>
          <w:b/>
        </w:rPr>
        <w:t xml:space="preserve"> </w:t>
      </w:r>
      <w:r w:rsidRPr="005E18F7">
        <w:rPr>
          <w:rStyle w:val="FontStyle14"/>
        </w:rPr>
        <w:t>«п</w:t>
      </w:r>
      <w:r w:rsidRPr="005E18F7">
        <w:rPr>
          <w:rFonts w:ascii="Times New Roman" w:hAnsi="Times New Roman" w:cs="Times New Roman"/>
        </w:rPr>
        <w:t>одпункт «</w:t>
      </w:r>
      <w:proofErr w:type="spellStart"/>
      <w:r w:rsidRPr="005E18F7">
        <w:rPr>
          <w:rFonts w:ascii="Times New Roman" w:hAnsi="Times New Roman" w:cs="Times New Roman"/>
        </w:rPr>
        <w:t>з</w:t>
      </w:r>
      <w:proofErr w:type="spellEnd"/>
      <w:r w:rsidRPr="005E18F7">
        <w:rPr>
          <w:rFonts w:ascii="Times New Roman" w:hAnsi="Times New Roman" w:cs="Times New Roman"/>
        </w:rPr>
        <w:t>» пункта 13 статьи 27 Закона СПб от 21.05.2014 г. N 303-46».</w:t>
      </w:r>
      <w:proofErr w:type="gramEnd"/>
    </w:p>
    <w:p w:rsidR="00A3089D" w:rsidRPr="005E18F7" w:rsidRDefault="00A3089D" w:rsidP="00A30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89D" w:rsidRPr="005E18F7" w:rsidRDefault="005E18F7" w:rsidP="00A308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18F7">
        <w:rPr>
          <w:rFonts w:ascii="Times New Roman" w:hAnsi="Times New Roman" w:cs="Times New Roman"/>
        </w:rPr>
        <w:tab/>
        <w:t>2</w:t>
      </w:r>
      <w:r w:rsidR="00A3089D" w:rsidRPr="005E18F7">
        <w:rPr>
          <w:rFonts w:ascii="Times New Roman" w:hAnsi="Times New Roman" w:cs="Times New Roman"/>
        </w:rPr>
        <w:t xml:space="preserve">.Утвердить </w:t>
      </w:r>
      <w:r w:rsidR="00A3089D" w:rsidRPr="005E18F7">
        <w:rPr>
          <w:rFonts w:ascii="Times New Roman" w:eastAsia="Times New Roman" w:hAnsi="Times New Roman" w:cs="Times New Roman"/>
          <w:lang w:eastAsia="ru-RU"/>
        </w:rPr>
        <w:t xml:space="preserve">форму </w:t>
      </w:r>
      <w:r w:rsidR="00A3089D" w:rsidRPr="005E18F7">
        <w:rPr>
          <w:rFonts w:ascii="Times New Roman" w:hAnsi="Times New Roman" w:cs="Times New Roman"/>
        </w:rPr>
        <w:t>Ведомости проверки подписных листов, представленных кандидатом в депутаты Муниципального Совета внутригородского муниципального образования Санкт-Петербурга муниципальный округ №75 пятого созыва с добавлением столбца, указанного в пункте 1 настоящего Решения.</w:t>
      </w:r>
    </w:p>
    <w:p w:rsidR="00A3089D" w:rsidRPr="005E18F7" w:rsidRDefault="00A3089D" w:rsidP="00A30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0174" w:rsidRPr="005E18F7" w:rsidRDefault="005E18F7" w:rsidP="00A308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18F7">
        <w:rPr>
          <w:rFonts w:ascii="Times New Roman" w:hAnsi="Times New Roman" w:cs="Times New Roman"/>
        </w:rPr>
        <w:tab/>
        <w:t>3</w:t>
      </w:r>
      <w:r w:rsidR="00AB7AEE" w:rsidRPr="005E18F7">
        <w:rPr>
          <w:rFonts w:ascii="Times New Roman" w:hAnsi="Times New Roman" w:cs="Times New Roman"/>
        </w:rPr>
        <w:t>.Настоящее Решение вступает в силу со дня принятия.</w:t>
      </w:r>
    </w:p>
    <w:p w:rsidR="00AB7AEE" w:rsidRPr="00AB7AEE" w:rsidRDefault="00AB7AEE" w:rsidP="00AB7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AEE" w:rsidRDefault="00AB7AEE" w:rsidP="00AB7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CC9" w:rsidRPr="00AB7AEE" w:rsidRDefault="00671CC9" w:rsidP="00AB7A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843"/>
        <w:gridCol w:w="2338"/>
      </w:tblGrid>
      <w:tr w:rsidR="00AB7AEE" w:rsidRPr="00E41C60" w:rsidTr="00306337">
        <w:trPr>
          <w:trHeight w:val="590"/>
        </w:trPr>
        <w:tc>
          <w:tcPr>
            <w:tcW w:w="3686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>Председатель ИКМО № 75</w:t>
            </w:r>
          </w:p>
        </w:tc>
        <w:tc>
          <w:tcPr>
            <w:tcW w:w="1843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>____________</w:t>
            </w:r>
          </w:p>
        </w:tc>
        <w:tc>
          <w:tcPr>
            <w:tcW w:w="2338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 xml:space="preserve">С.С. </w:t>
            </w:r>
            <w:proofErr w:type="spellStart"/>
            <w:r w:rsidRPr="00E41C60">
              <w:rPr>
                <w:rFonts w:ascii="Times New Roman" w:hAnsi="Times New Roman" w:cs="Times New Roman"/>
                <w:b/>
              </w:rPr>
              <w:t>Доморацкий</w:t>
            </w:r>
            <w:proofErr w:type="spellEnd"/>
            <w:r w:rsidRPr="00E41C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B7AEE" w:rsidRPr="00E41C60" w:rsidTr="00306337">
        <w:trPr>
          <w:trHeight w:val="307"/>
        </w:trPr>
        <w:tc>
          <w:tcPr>
            <w:tcW w:w="3686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 xml:space="preserve">Секретарь ИКМО № 75 </w:t>
            </w:r>
          </w:p>
        </w:tc>
        <w:tc>
          <w:tcPr>
            <w:tcW w:w="1843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>____________</w:t>
            </w:r>
          </w:p>
        </w:tc>
        <w:tc>
          <w:tcPr>
            <w:tcW w:w="2338" w:type="dxa"/>
          </w:tcPr>
          <w:p w:rsidR="00AB7AEE" w:rsidRPr="00E41C60" w:rsidRDefault="00AB7AEE" w:rsidP="00306337">
            <w:pPr>
              <w:rPr>
                <w:rFonts w:ascii="Times New Roman" w:hAnsi="Times New Roman" w:cs="Times New Roman"/>
                <w:b/>
              </w:rPr>
            </w:pPr>
            <w:r w:rsidRPr="00E41C60">
              <w:rPr>
                <w:rFonts w:ascii="Times New Roman" w:hAnsi="Times New Roman" w:cs="Times New Roman"/>
                <w:b/>
              </w:rPr>
              <w:t xml:space="preserve">И.В. </w:t>
            </w:r>
            <w:proofErr w:type="spellStart"/>
            <w:r w:rsidRPr="00E41C60">
              <w:rPr>
                <w:rFonts w:ascii="Times New Roman" w:hAnsi="Times New Roman" w:cs="Times New Roman"/>
                <w:b/>
              </w:rPr>
              <w:t>Почко</w:t>
            </w:r>
            <w:proofErr w:type="spellEnd"/>
            <w:r w:rsidRPr="00E41C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B7AEE" w:rsidRPr="00E41C60" w:rsidRDefault="00AB7AEE" w:rsidP="00AB7AEE">
      <w:pPr>
        <w:spacing w:after="0" w:line="240" w:lineRule="auto"/>
        <w:rPr>
          <w:rStyle w:val="FontStyle14"/>
          <w:b/>
          <w:i/>
        </w:rPr>
      </w:pPr>
    </w:p>
    <w:sectPr w:rsidR="00AB7AEE" w:rsidRPr="00E41C60" w:rsidSect="00AB7AEE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B3"/>
    <w:rsid w:val="00015BB8"/>
    <w:rsid w:val="000221C6"/>
    <w:rsid w:val="000915FC"/>
    <w:rsid w:val="000D5880"/>
    <w:rsid w:val="001510AD"/>
    <w:rsid w:val="00162E76"/>
    <w:rsid w:val="0018580D"/>
    <w:rsid w:val="001C6F6D"/>
    <w:rsid w:val="0022278F"/>
    <w:rsid w:val="0022323F"/>
    <w:rsid w:val="002279E6"/>
    <w:rsid w:val="00230F1F"/>
    <w:rsid w:val="00270FF4"/>
    <w:rsid w:val="002E5974"/>
    <w:rsid w:val="002E60C3"/>
    <w:rsid w:val="003120F6"/>
    <w:rsid w:val="00320174"/>
    <w:rsid w:val="00376AA0"/>
    <w:rsid w:val="00381020"/>
    <w:rsid w:val="003E6A0F"/>
    <w:rsid w:val="004375F6"/>
    <w:rsid w:val="00455612"/>
    <w:rsid w:val="00473428"/>
    <w:rsid w:val="004B320F"/>
    <w:rsid w:val="004D02DA"/>
    <w:rsid w:val="004D3777"/>
    <w:rsid w:val="004F7D7D"/>
    <w:rsid w:val="005E06D0"/>
    <w:rsid w:val="005E18F7"/>
    <w:rsid w:val="005E3612"/>
    <w:rsid w:val="005F06F5"/>
    <w:rsid w:val="0064096F"/>
    <w:rsid w:val="00671CC9"/>
    <w:rsid w:val="00675689"/>
    <w:rsid w:val="00686CC1"/>
    <w:rsid w:val="00706961"/>
    <w:rsid w:val="00791CAD"/>
    <w:rsid w:val="00795C9A"/>
    <w:rsid w:val="007B1C0B"/>
    <w:rsid w:val="008014B3"/>
    <w:rsid w:val="00832917"/>
    <w:rsid w:val="00862F56"/>
    <w:rsid w:val="00910F6F"/>
    <w:rsid w:val="0093091F"/>
    <w:rsid w:val="00962E3C"/>
    <w:rsid w:val="00987A57"/>
    <w:rsid w:val="009E77D5"/>
    <w:rsid w:val="00A221C0"/>
    <w:rsid w:val="00A3089D"/>
    <w:rsid w:val="00AB7AEE"/>
    <w:rsid w:val="00AD6E9B"/>
    <w:rsid w:val="00AE2DEE"/>
    <w:rsid w:val="00AF3ECC"/>
    <w:rsid w:val="00B0534F"/>
    <w:rsid w:val="00B354C3"/>
    <w:rsid w:val="00BD3E7A"/>
    <w:rsid w:val="00C6646B"/>
    <w:rsid w:val="00CE009B"/>
    <w:rsid w:val="00D173DA"/>
    <w:rsid w:val="00DF2E72"/>
    <w:rsid w:val="00E33DA5"/>
    <w:rsid w:val="00ED43DB"/>
    <w:rsid w:val="00EE4D2B"/>
    <w:rsid w:val="00EE791E"/>
    <w:rsid w:val="00F410F1"/>
    <w:rsid w:val="00F91C8A"/>
    <w:rsid w:val="00FA37F5"/>
    <w:rsid w:val="00FC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DB"/>
  </w:style>
  <w:style w:type="paragraph" w:styleId="1">
    <w:name w:val="heading 1"/>
    <w:basedOn w:val="a"/>
    <w:next w:val="a"/>
    <w:link w:val="10"/>
    <w:uiPriority w:val="9"/>
    <w:qFormat/>
    <w:rsid w:val="00AB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020"/>
    <w:pPr>
      <w:ind w:left="720"/>
      <w:contextualSpacing/>
    </w:pPr>
  </w:style>
  <w:style w:type="table" w:styleId="a5">
    <w:name w:val="Table Grid"/>
    <w:basedOn w:val="a1"/>
    <w:uiPriority w:val="59"/>
    <w:rsid w:val="0038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AB7AE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B7AE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B7AE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B7AEE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 Indent"/>
    <w:basedOn w:val="a"/>
    <w:link w:val="a7"/>
    <w:rsid w:val="00AB7A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B7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AB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1"/>
    <w:basedOn w:val="a"/>
    <w:rsid w:val="006756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mishytinads</dc:creator>
  <cp:lastModifiedBy>User</cp:lastModifiedBy>
  <cp:revision>43</cp:revision>
  <cp:lastPrinted>2014-07-22T07:38:00Z</cp:lastPrinted>
  <dcterms:created xsi:type="dcterms:W3CDTF">2014-03-11T07:52:00Z</dcterms:created>
  <dcterms:modified xsi:type="dcterms:W3CDTF">2014-07-22T07:38:00Z</dcterms:modified>
</cp:coreProperties>
</file>