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2B" w:rsidRPr="004000DF" w:rsidRDefault="009778B4" w:rsidP="0024772B">
      <w:pPr>
        <w:tabs>
          <w:tab w:val="left" w:pos="9720"/>
        </w:tabs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9600" cy="628650"/>
            <wp:effectExtent l="19050" t="0" r="0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2B" w:rsidRPr="004000DF" w:rsidRDefault="0024772B" w:rsidP="0024772B">
      <w:pPr>
        <w:tabs>
          <w:tab w:val="left" w:pos="9720"/>
        </w:tabs>
        <w:jc w:val="center"/>
        <w:rPr>
          <w:rFonts w:ascii="Times New Roman" w:hAnsi="Times New Roman"/>
          <w:b/>
          <w:sz w:val="20"/>
        </w:rPr>
      </w:pPr>
      <w:r w:rsidRPr="004000DF">
        <w:rPr>
          <w:rFonts w:ascii="Times New Roman" w:hAnsi="Times New Roman"/>
          <w:b/>
          <w:sz w:val="20"/>
        </w:rPr>
        <w:t>МЕСТНАЯ АДМИНИСТРАЦИЯ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ВНУТРИГОРОДСКОГО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МУНИЦИПАЛЬНОГО ОБРАЗОВАНИЯ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САНКТ-ПЕТЕРБУРГА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МУНИЦИПАЛЬНЫЙ ОКРУГ №75</w:t>
      </w:r>
    </w:p>
    <w:p w:rsidR="006D592A" w:rsidRPr="004000DF" w:rsidRDefault="00CC4AB3" w:rsidP="00AA6245">
      <w:pPr>
        <w:widowControl w:val="0"/>
        <w:spacing w:line="160" w:lineRule="exact"/>
        <w:ind w:right="-5146"/>
        <w:rPr>
          <w:rFonts w:ascii="Times New Roman" w:hAnsi="Times New Roman"/>
          <w:b/>
          <w:spacing w:val="0"/>
          <w:sz w:val="20"/>
        </w:rPr>
      </w:pPr>
      <w:r w:rsidRPr="00CC4AB3">
        <w:rPr>
          <w:noProof/>
          <w:szCs w:val="24"/>
        </w:rPr>
        <w:pict>
          <v:line id="_x0000_s1030" style="position:absolute;z-index:251657728" from="3.25pt,1.75pt" to="499.45pt,1.75pt" strokeweight="2pt">
            <v:stroke startarrowwidth="narrow" startarrowlength="short" endarrowwidth="narrow" endarrowlength="short"/>
          </v:line>
        </w:pict>
      </w:r>
      <w:r w:rsidR="00E425D6" w:rsidRPr="004000DF">
        <w:t xml:space="preserve">                                                                    </w:t>
      </w:r>
    </w:p>
    <w:p w:rsidR="00DD4265" w:rsidRPr="004000DF" w:rsidRDefault="00DD4265" w:rsidP="006931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6BE7" w:rsidRPr="004000DF" w:rsidRDefault="00E56BE7" w:rsidP="00E56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00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56BE7" w:rsidRDefault="00E56BE7" w:rsidP="00E56BE7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E56BE7" w:rsidRPr="0057181D" w:rsidRDefault="00E56BE7" w:rsidP="00E56BE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4000DF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</w:p>
    <w:p w:rsidR="00E56BE7" w:rsidRPr="0052096F" w:rsidRDefault="004F1191" w:rsidP="00E56BE7">
      <w:pP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Cs w:val="24"/>
        </w:rPr>
        <w:t>25</w:t>
      </w:r>
      <w:r w:rsidR="008351BC">
        <w:rPr>
          <w:rFonts w:ascii="Times New Roman" w:hAnsi="Times New Roman"/>
          <w:b/>
          <w:bCs/>
          <w:color w:val="000000"/>
          <w:spacing w:val="-4"/>
          <w:szCs w:val="24"/>
        </w:rPr>
        <w:t>.0</w:t>
      </w:r>
      <w:r w:rsidR="00E04E7F">
        <w:rPr>
          <w:rFonts w:ascii="Times New Roman" w:hAnsi="Times New Roman"/>
          <w:b/>
          <w:bCs/>
          <w:color w:val="000000"/>
          <w:spacing w:val="-4"/>
          <w:szCs w:val="24"/>
        </w:rPr>
        <w:t>2.2016</w:t>
      </w:r>
      <w:r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</w:t>
      </w:r>
      <w:r w:rsidR="00E56BE7" w:rsidRPr="0052096F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                                                                                                 </w:t>
      </w:r>
      <w:r w:rsidR="00E56BE7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                   №  </w:t>
      </w:r>
      <w:r w:rsidR="00E04E7F">
        <w:rPr>
          <w:rFonts w:ascii="Times New Roman" w:hAnsi="Times New Roman"/>
          <w:b/>
          <w:bCs/>
          <w:color w:val="000000"/>
          <w:spacing w:val="-4"/>
          <w:szCs w:val="24"/>
        </w:rPr>
        <w:t>34</w:t>
      </w:r>
    </w:p>
    <w:p w:rsidR="00E56BE7" w:rsidRPr="000F18FC" w:rsidRDefault="00E56BE7" w:rsidP="00E56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13DF4" w:rsidRDefault="004F1191" w:rsidP="00013DF4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013DF4">
        <w:rPr>
          <w:rFonts w:ascii="Times New Roman" w:hAnsi="Times New Roman"/>
          <w:b/>
          <w:sz w:val="24"/>
          <w:szCs w:val="24"/>
        </w:rPr>
        <w:t xml:space="preserve">Перечень </w:t>
      </w:r>
      <w:r w:rsidR="00013DF4" w:rsidRPr="004F1191">
        <w:rPr>
          <w:rFonts w:ascii="Times New Roman" w:hAnsi="Times New Roman"/>
          <w:b/>
          <w:sz w:val="24"/>
          <w:szCs w:val="24"/>
        </w:rPr>
        <w:t xml:space="preserve">муниципальных услуг, </w:t>
      </w:r>
    </w:p>
    <w:p w:rsidR="00013DF4" w:rsidRDefault="00013DF4" w:rsidP="00013DF4">
      <w:pPr>
        <w:pStyle w:val="ad"/>
        <w:rPr>
          <w:rFonts w:ascii="Times New Roman" w:hAnsi="Times New Roman"/>
          <w:b/>
          <w:sz w:val="24"/>
          <w:szCs w:val="24"/>
        </w:rPr>
      </w:pPr>
      <w:proofErr w:type="gramStart"/>
      <w:r w:rsidRPr="004F1191">
        <w:rPr>
          <w:rFonts w:ascii="Times New Roman" w:hAnsi="Times New Roman"/>
          <w:b/>
          <w:sz w:val="24"/>
          <w:szCs w:val="24"/>
        </w:rPr>
        <w:t>предоставляемых</w:t>
      </w:r>
      <w:proofErr w:type="gramEnd"/>
      <w:r w:rsidRPr="004F1191">
        <w:rPr>
          <w:rFonts w:ascii="Times New Roman" w:hAnsi="Times New Roman"/>
          <w:b/>
          <w:sz w:val="24"/>
          <w:szCs w:val="24"/>
        </w:rPr>
        <w:t xml:space="preserve"> по принципу одного окна в многофункциональных </w:t>
      </w:r>
    </w:p>
    <w:p w:rsidR="00013DF4" w:rsidRDefault="00013DF4" w:rsidP="00013DF4">
      <w:pPr>
        <w:pStyle w:val="ad"/>
        <w:rPr>
          <w:rFonts w:ascii="Times New Roman" w:hAnsi="Times New Roman"/>
          <w:b/>
          <w:sz w:val="24"/>
          <w:szCs w:val="24"/>
        </w:rPr>
      </w:pPr>
      <w:proofErr w:type="gramStart"/>
      <w:r w:rsidRPr="004F1191">
        <w:rPr>
          <w:rFonts w:ascii="Times New Roman" w:hAnsi="Times New Roman"/>
          <w:b/>
          <w:sz w:val="24"/>
          <w:szCs w:val="24"/>
        </w:rPr>
        <w:t>центрах</w:t>
      </w:r>
      <w:proofErr w:type="gramEnd"/>
      <w:r w:rsidRPr="004F1191">
        <w:rPr>
          <w:rFonts w:ascii="Times New Roman" w:hAnsi="Times New Roman"/>
          <w:b/>
          <w:sz w:val="24"/>
          <w:szCs w:val="24"/>
        </w:rPr>
        <w:t xml:space="preserve"> предоставления государственных (муниципальных) услуг </w:t>
      </w:r>
    </w:p>
    <w:p w:rsidR="004F1191" w:rsidRDefault="00013DF4" w:rsidP="00013DF4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>в Санкт-Петербурге</w:t>
      </w:r>
      <w:r>
        <w:rPr>
          <w:rFonts w:ascii="Times New Roman" w:hAnsi="Times New Roman"/>
          <w:b/>
          <w:sz w:val="24"/>
          <w:szCs w:val="24"/>
        </w:rPr>
        <w:t>, утвержденный</w:t>
      </w:r>
      <w:r w:rsidRPr="004F1191">
        <w:rPr>
          <w:rFonts w:ascii="Times New Roman" w:hAnsi="Times New Roman"/>
          <w:b/>
          <w:sz w:val="24"/>
          <w:szCs w:val="24"/>
        </w:rPr>
        <w:t xml:space="preserve"> </w:t>
      </w:r>
      <w:r w:rsidR="004F1191" w:rsidRPr="004F1191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>м</w:t>
      </w:r>
      <w:r w:rsidR="004F1191" w:rsidRPr="004F1191">
        <w:rPr>
          <w:rFonts w:ascii="Times New Roman" w:hAnsi="Times New Roman"/>
          <w:b/>
          <w:sz w:val="24"/>
          <w:szCs w:val="24"/>
        </w:rPr>
        <w:t xml:space="preserve"> М</w:t>
      </w:r>
      <w:r w:rsidR="004F1191">
        <w:rPr>
          <w:rFonts w:ascii="Times New Roman" w:hAnsi="Times New Roman"/>
          <w:b/>
          <w:sz w:val="24"/>
          <w:szCs w:val="24"/>
        </w:rPr>
        <w:t>А МО № 75</w:t>
      </w:r>
    </w:p>
    <w:p w:rsidR="004F1191" w:rsidRPr="004F1191" w:rsidRDefault="004F1191" w:rsidP="00013DF4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 xml:space="preserve"> от 01.04.2013 № 42 </w:t>
      </w:r>
    </w:p>
    <w:p w:rsidR="00E56BE7" w:rsidRPr="00E56BE7" w:rsidRDefault="00E56BE7" w:rsidP="00011ED2">
      <w:pPr>
        <w:pStyle w:val="a6"/>
        <w:jc w:val="both"/>
        <w:rPr>
          <w:sz w:val="24"/>
        </w:rPr>
      </w:pPr>
      <w:r w:rsidRPr="00E56BE7">
        <w:rPr>
          <w:sz w:val="24"/>
        </w:rPr>
        <w:tab/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 w:rsidRPr="00C810A9">
        <w:rPr>
          <w:rFonts w:ascii="Times New Roman" w:hAnsi="Times New Roman"/>
          <w:spacing w:val="0"/>
          <w:sz w:val="22"/>
          <w:szCs w:val="22"/>
        </w:rPr>
        <w:t xml:space="preserve">В соответствии с </w:t>
      </w:r>
      <w:r w:rsidR="00E04E7F">
        <w:rPr>
          <w:rFonts w:ascii="Times New Roman" w:hAnsi="Times New Roman"/>
          <w:spacing w:val="0"/>
          <w:sz w:val="22"/>
          <w:szCs w:val="22"/>
        </w:rPr>
        <w:t>Законом Санкт-Петербурга от 23 декабря 2015 года</w:t>
      </w:r>
      <w:r w:rsidR="00E04E7F" w:rsidRPr="00E04E7F">
        <w:rPr>
          <w:rFonts w:ascii="Times New Roman" w:hAnsi="Times New Roman"/>
          <w:spacing w:val="0"/>
          <w:sz w:val="22"/>
          <w:szCs w:val="22"/>
        </w:rPr>
        <w:t xml:space="preserve"> </w:t>
      </w:r>
      <w:r w:rsidR="00000091" w:rsidRPr="00000091">
        <w:rPr>
          <w:rFonts w:ascii="Times New Roman" w:hAnsi="Times New Roman"/>
          <w:sz w:val="22"/>
          <w:szCs w:val="22"/>
          <w:lang w:val="en-US"/>
        </w:rPr>
        <w:t>N</w:t>
      </w:r>
      <w:r w:rsidR="00000091" w:rsidRPr="00000091">
        <w:rPr>
          <w:rFonts w:ascii="Times New Roman" w:hAnsi="Times New Roman"/>
          <w:sz w:val="22"/>
          <w:szCs w:val="22"/>
        </w:rPr>
        <w:t>871-170</w:t>
      </w:r>
      <w:proofErr w:type="gramStart"/>
      <w:r w:rsidR="00E04E7F">
        <w:rPr>
          <w:rFonts w:ascii="Times New Roman" w:hAnsi="Times New Roman"/>
          <w:spacing w:val="0"/>
          <w:sz w:val="22"/>
          <w:szCs w:val="22"/>
        </w:rPr>
        <w:t xml:space="preserve"> ʺО</w:t>
      </w:r>
      <w:proofErr w:type="gramEnd"/>
      <w:r w:rsidR="00E04E7F">
        <w:rPr>
          <w:rFonts w:ascii="Times New Roman" w:hAnsi="Times New Roman"/>
          <w:spacing w:val="0"/>
          <w:sz w:val="22"/>
          <w:szCs w:val="22"/>
        </w:rPr>
        <w:t xml:space="preserve"> внесении изменений в Закон Санкт-Петербурга ʺОб организации местного самоуправления в Санкт-Петербургеʺʺ</w:t>
      </w:r>
      <w:r w:rsidRPr="00C810A9">
        <w:rPr>
          <w:rFonts w:ascii="Times New Roman" w:hAnsi="Times New Roman"/>
          <w:spacing w:val="0"/>
          <w:sz w:val="22"/>
          <w:szCs w:val="22"/>
        </w:rPr>
        <w:t>, Местная Администрация</w:t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ПОСТАНОВЛЯЕТ:</w:t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013DF4" w:rsidRDefault="00C810A9" w:rsidP="00013DF4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 w:rsidRPr="00C810A9">
        <w:rPr>
          <w:rFonts w:ascii="Times New Roman" w:hAnsi="Times New Roman"/>
          <w:spacing w:val="0"/>
          <w:sz w:val="22"/>
          <w:szCs w:val="22"/>
        </w:rPr>
        <w:t xml:space="preserve">1. Внести </w:t>
      </w:r>
      <w:r w:rsidR="00013DF4">
        <w:rPr>
          <w:rFonts w:ascii="Times New Roman" w:hAnsi="Times New Roman"/>
          <w:spacing w:val="0"/>
          <w:sz w:val="22"/>
          <w:szCs w:val="22"/>
        </w:rPr>
        <w:t>изменение в Перечень</w:t>
      </w:r>
      <w:r w:rsidR="00013DF4" w:rsidRPr="00013DF4">
        <w:rPr>
          <w:rFonts w:ascii="Times New Roman" w:hAnsi="Times New Roman"/>
          <w:spacing w:val="0"/>
          <w:sz w:val="22"/>
          <w:szCs w:val="22"/>
        </w:rPr>
        <w:t xml:space="preserve"> </w:t>
      </w:r>
      <w:r w:rsidR="00013DF4" w:rsidRPr="00C810A9">
        <w:rPr>
          <w:rFonts w:ascii="Times New Roman" w:hAnsi="Times New Roman"/>
          <w:spacing w:val="0"/>
          <w:sz w:val="22"/>
          <w:szCs w:val="22"/>
        </w:rPr>
        <w:t>муниципальных услуг, предоставляемых по принципу одного окна в многофункциональных центрах предоставления государственных (муниципальных) услу</w:t>
      </w:r>
      <w:r w:rsidR="00013DF4">
        <w:rPr>
          <w:rFonts w:ascii="Times New Roman" w:hAnsi="Times New Roman"/>
          <w:spacing w:val="0"/>
          <w:sz w:val="22"/>
          <w:szCs w:val="22"/>
        </w:rPr>
        <w:t xml:space="preserve">г в Санкт-Петербурге, утвержденный </w:t>
      </w:r>
      <w:r w:rsidRPr="00C810A9">
        <w:rPr>
          <w:rFonts w:ascii="Times New Roman" w:hAnsi="Times New Roman"/>
          <w:spacing w:val="0"/>
          <w:sz w:val="22"/>
          <w:szCs w:val="22"/>
        </w:rPr>
        <w:t>постановление</w:t>
      </w:r>
      <w:r w:rsidR="00013DF4">
        <w:rPr>
          <w:rFonts w:ascii="Times New Roman" w:hAnsi="Times New Roman"/>
          <w:spacing w:val="0"/>
          <w:sz w:val="22"/>
          <w:szCs w:val="22"/>
        </w:rPr>
        <w:t>м</w:t>
      </w:r>
      <w:r w:rsidRPr="00C810A9">
        <w:rPr>
          <w:rFonts w:ascii="Times New Roman" w:hAnsi="Times New Roman"/>
          <w:spacing w:val="0"/>
          <w:sz w:val="22"/>
          <w:szCs w:val="22"/>
        </w:rPr>
        <w:t xml:space="preserve"> Местной</w:t>
      </w:r>
      <w:r w:rsidRPr="00C810A9">
        <w:rPr>
          <w:spacing w:val="0"/>
          <w:sz w:val="22"/>
          <w:szCs w:val="22"/>
        </w:rPr>
        <w:t xml:space="preserve"> </w:t>
      </w:r>
      <w:r w:rsidRPr="00C810A9">
        <w:rPr>
          <w:rFonts w:ascii="Times New Roman" w:hAnsi="Times New Roman"/>
          <w:spacing w:val="0"/>
          <w:sz w:val="22"/>
          <w:szCs w:val="22"/>
        </w:rPr>
        <w:t>Администрации от 01.04.2013 № 42</w:t>
      </w:r>
      <w:r w:rsidR="00013DF4">
        <w:rPr>
          <w:rFonts w:ascii="Times New Roman" w:hAnsi="Times New Roman"/>
          <w:spacing w:val="0"/>
          <w:sz w:val="22"/>
          <w:szCs w:val="22"/>
        </w:rPr>
        <w:t>:</w:t>
      </w:r>
      <w:r w:rsidRPr="00C810A9">
        <w:rPr>
          <w:rFonts w:ascii="Times New Roman" w:hAnsi="Times New Roman"/>
          <w:spacing w:val="0"/>
          <w:sz w:val="22"/>
          <w:szCs w:val="22"/>
        </w:rPr>
        <w:t xml:space="preserve"> </w:t>
      </w:r>
    </w:p>
    <w:p w:rsidR="00C810A9" w:rsidRDefault="00013DF4" w:rsidP="00C810A9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1.1. пункт 5 исключить.</w:t>
      </w:r>
    </w:p>
    <w:p w:rsidR="00A6635A" w:rsidRDefault="00A6635A" w:rsidP="00C810A9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A6635A" w:rsidRPr="00A6635A" w:rsidRDefault="00A6635A" w:rsidP="00A6635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 w:rsidRPr="00A6635A">
        <w:rPr>
          <w:rFonts w:ascii="Times New Roman" w:hAnsi="Times New Roman"/>
          <w:spacing w:val="0"/>
          <w:sz w:val="22"/>
          <w:szCs w:val="22"/>
        </w:rPr>
        <w:t xml:space="preserve">2. </w:t>
      </w:r>
      <w:r>
        <w:rPr>
          <w:rFonts w:ascii="Times New Roman" w:hAnsi="Times New Roman"/>
          <w:spacing w:val="0"/>
          <w:sz w:val="22"/>
          <w:szCs w:val="22"/>
        </w:rPr>
        <w:t>Утвердить П</w:t>
      </w:r>
      <w:r w:rsidRPr="00A6635A">
        <w:rPr>
          <w:rFonts w:ascii="Times New Roman" w:hAnsi="Times New Roman"/>
          <w:spacing w:val="0"/>
          <w:sz w:val="22"/>
          <w:szCs w:val="22"/>
        </w:rPr>
        <w:t>еречень муниципальных услуг, предоставляемых по принципу одного окна в многофункциональных центрах предоставления государственных (муниципал</w:t>
      </w:r>
      <w:r>
        <w:rPr>
          <w:rFonts w:ascii="Times New Roman" w:hAnsi="Times New Roman"/>
          <w:spacing w:val="0"/>
          <w:sz w:val="22"/>
          <w:szCs w:val="22"/>
        </w:rPr>
        <w:t>ьных) услуг в Санкт-Петербурге в новой редакции согласно Приложению</w:t>
      </w:r>
      <w:r w:rsidRPr="00A6635A">
        <w:rPr>
          <w:rFonts w:ascii="Times New Roman" w:hAnsi="Times New Roman"/>
          <w:spacing w:val="0"/>
          <w:sz w:val="22"/>
          <w:szCs w:val="22"/>
        </w:rPr>
        <w:t>.</w:t>
      </w:r>
    </w:p>
    <w:p w:rsidR="00C810A9" w:rsidRPr="00C810A9" w:rsidRDefault="00C810A9" w:rsidP="00013DF4">
      <w:pPr>
        <w:jc w:val="both"/>
        <w:rPr>
          <w:rFonts w:ascii="Times New Roman" w:hAnsi="Times New Roman"/>
          <w:spacing w:val="0"/>
          <w:sz w:val="22"/>
          <w:szCs w:val="22"/>
        </w:rPr>
      </w:pPr>
    </w:p>
    <w:p w:rsidR="00BE0938" w:rsidRDefault="00A6635A" w:rsidP="00BE093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3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 xml:space="preserve">. </w:t>
      </w:r>
      <w:proofErr w:type="gramStart"/>
      <w:r w:rsidR="00BE0938" w:rsidRPr="00BE0938">
        <w:rPr>
          <w:rFonts w:ascii="Times New Roman" w:hAnsi="Times New Roman"/>
          <w:spacing w:val="0"/>
          <w:sz w:val="22"/>
          <w:szCs w:val="22"/>
        </w:rPr>
        <w:t xml:space="preserve">Разместить </w:t>
      </w:r>
      <w:r w:rsidR="00013DF4">
        <w:rPr>
          <w:rFonts w:ascii="Times New Roman" w:hAnsi="Times New Roman"/>
          <w:spacing w:val="0"/>
          <w:sz w:val="22"/>
          <w:szCs w:val="22"/>
        </w:rPr>
        <w:t>П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>еречень</w:t>
      </w:r>
      <w:proofErr w:type="gramEnd"/>
      <w:r w:rsidR="00BE0938" w:rsidRPr="00BE0938">
        <w:rPr>
          <w:rFonts w:ascii="Times New Roman" w:hAnsi="Times New Roman"/>
          <w:spacing w:val="0"/>
          <w:sz w:val="22"/>
          <w:szCs w:val="22"/>
        </w:rPr>
        <w:t xml:space="preserve"> муниципальных услуг, предусмотренный</w:t>
      </w:r>
      <w:r w:rsidR="00BE0938" w:rsidRPr="00BE0938">
        <w:rPr>
          <w:rFonts w:ascii="Times New Roman" w:hAnsi="Times New Roman"/>
          <w:color w:val="000000"/>
          <w:spacing w:val="0"/>
          <w:sz w:val="22"/>
          <w:szCs w:val="22"/>
        </w:rPr>
        <w:t xml:space="preserve"> пунктом </w:t>
      </w:r>
      <w:r>
        <w:rPr>
          <w:rFonts w:ascii="Times New Roman" w:hAnsi="Times New Roman"/>
          <w:color w:val="000000"/>
          <w:spacing w:val="0"/>
          <w:sz w:val="22"/>
          <w:szCs w:val="22"/>
        </w:rPr>
        <w:t>2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 xml:space="preserve"> настоящего постановления, на официальном сайте </w:t>
      </w:r>
      <w:r w:rsidR="00013DF4">
        <w:rPr>
          <w:rFonts w:ascii="Times New Roman" w:hAnsi="Times New Roman"/>
          <w:spacing w:val="0"/>
          <w:sz w:val="22"/>
          <w:szCs w:val="22"/>
        </w:rPr>
        <w:t xml:space="preserve">внутригородского муниципального образования Санкт-Петербурга муниципальный округ 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>№ 75.</w:t>
      </w:r>
    </w:p>
    <w:p w:rsidR="007C5342" w:rsidRDefault="007C5342" w:rsidP="00BE093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</w:p>
    <w:p w:rsidR="00BE0938" w:rsidRDefault="00A6635A" w:rsidP="00E04E7F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4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>.</w:t>
      </w:r>
      <w:r w:rsidR="007C5342">
        <w:rPr>
          <w:rFonts w:ascii="Times New Roman" w:hAnsi="Times New Roman"/>
          <w:spacing w:val="0"/>
          <w:sz w:val="22"/>
          <w:szCs w:val="22"/>
        </w:rPr>
        <w:t xml:space="preserve">  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 xml:space="preserve">Произвести официальное </w:t>
      </w:r>
      <w:r w:rsidR="00AF0708">
        <w:rPr>
          <w:rFonts w:ascii="Times New Roman" w:hAnsi="Times New Roman"/>
          <w:spacing w:val="0"/>
          <w:sz w:val="22"/>
          <w:szCs w:val="22"/>
        </w:rPr>
        <w:t>опубликование настоящего постановления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>.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ab/>
      </w:r>
    </w:p>
    <w:p w:rsidR="007C5342" w:rsidRPr="009E7DF2" w:rsidRDefault="007C5342" w:rsidP="007C5342">
      <w:pPr>
        <w:ind w:left="-284" w:right="-285" w:firstLine="284"/>
        <w:jc w:val="both"/>
        <w:rPr>
          <w:sz w:val="22"/>
          <w:szCs w:val="22"/>
        </w:rPr>
      </w:pPr>
    </w:p>
    <w:p w:rsidR="007C5342" w:rsidRPr="00305806" w:rsidRDefault="00A6635A" w:rsidP="007C5342">
      <w:pPr>
        <w:ind w:right="-285" w:firstLine="567"/>
        <w:jc w:val="both"/>
        <w:rPr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5</w:t>
      </w:r>
      <w:r w:rsidR="00AF0708">
        <w:rPr>
          <w:rFonts w:ascii="Times New Roman" w:hAnsi="Times New Roman"/>
          <w:spacing w:val="0"/>
          <w:sz w:val="22"/>
          <w:szCs w:val="22"/>
        </w:rPr>
        <w:t>.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 w:rsidR="00AF0708">
        <w:rPr>
          <w:rFonts w:ascii="Times New Roman" w:hAnsi="Times New Roman"/>
          <w:spacing w:val="0"/>
          <w:sz w:val="22"/>
          <w:szCs w:val="22"/>
        </w:rPr>
        <w:t>Настоящее постановлени</w:t>
      </w:r>
      <w:r w:rsidR="007C5342" w:rsidRPr="007C5342">
        <w:rPr>
          <w:rFonts w:ascii="Times New Roman" w:hAnsi="Times New Roman"/>
          <w:spacing w:val="0"/>
          <w:sz w:val="22"/>
          <w:szCs w:val="22"/>
        </w:rPr>
        <w:t>е вступает в силу на следующий день после дня его официального опубликования</w:t>
      </w:r>
      <w:r w:rsidR="007C5342">
        <w:rPr>
          <w:sz w:val="22"/>
          <w:szCs w:val="22"/>
        </w:rPr>
        <w:t>.</w:t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013DF4" w:rsidRPr="00C810A9" w:rsidRDefault="00013DF4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4000DF" w:rsidRPr="007C5342" w:rsidRDefault="002B24AF" w:rsidP="007C5342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4000D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E416E1" w:rsidRPr="004000DF" w:rsidRDefault="00E416E1" w:rsidP="00E416E1">
      <w:pPr>
        <w:pStyle w:val="a3"/>
        <w:rPr>
          <w:rFonts w:ascii="Times New Roman" w:hAnsi="Times New Roman"/>
          <w:b/>
          <w:sz w:val="20"/>
        </w:rPr>
      </w:pPr>
      <w:r w:rsidRPr="004000DF">
        <w:rPr>
          <w:rFonts w:ascii="Times New Roman" w:hAnsi="Times New Roman"/>
          <w:b/>
          <w:sz w:val="24"/>
          <w:szCs w:val="24"/>
        </w:rPr>
        <w:t>Глав</w:t>
      </w:r>
      <w:r w:rsidR="004F1191">
        <w:rPr>
          <w:rFonts w:ascii="Times New Roman" w:hAnsi="Times New Roman"/>
          <w:b/>
          <w:sz w:val="24"/>
          <w:szCs w:val="24"/>
        </w:rPr>
        <w:t>а</w:t>
      </w:r>
      <w:r w:rsidR="00011ED2">
        <w:rPr>
          <w:rFonts w:ascii="Times New Roman" w:hAnsi="Times New Roman"/>
          <w:b/>
          <w:sz w:val="24"/>
          <w:szCs w:val="24"/>
        </w:rPr>
        <w:t xml:space="preserve"> Местной Администрации        </w:t>
      </w:r>
      <w:r w:rsidRPr="004000DF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9778B4">
        <w:rPr>
          <w:rFonts w:ascii="Times New Roman" w:hAnsi="Times New Roman"/>
          <w:b/>
          <w:sz w:val="24"/>
          <w:szCs w:val="24"/>
        </w:rPr>
        <w:t xml:space="preserve">  </w:t>
      </w:r>
      <w:r w:rsidRPr="004000DF">
        <w:rPr>
          <w:rFonts w:ascii="Times New Roman" w:hAnsi="Times New Roman"/>
          <w:b/>
          <w:sz w:val="24"/>
          <w:szCs w:val="24"/>
        </w:rPr>
        <w:t xml:space="preserve">      </w:t>
      </w:r>
      <w:r w:rsidR="004F1191">
        <w:rPr>
          <w:rFonts w:ascii="Times New Roman" w:hAnsi="Times New Roman"/>
          <w:b/>
          <w:sz w:val="24"/>
          <w:szCs w:val="24"/>
        </w:rPr>
        <w:t xml:space="preserve">        </w:t>
      </w:r>
      <w:r w:rsidR="008351BC">
        <w:rPr>
          <w:rFonts w:ascii="Times New Roman" w:hAnsi="Times New Roman"/>
          <w:b/>
          <w:sz w:val="24"/>
          <w:szCs w:val="24"/>
        </w:rPr>
        <w:t xml:space="preserve">   </w:t>
      </w:r>
      <w:r w:rsidRPr="004000DF">
        <w:rPr>
          <w:rFonts w:ascii="Times New Roman" w:hAnsi="Times New Roman"/>
          <w:b/>
          <w:sz w:val="24"/>
          <w:szCs w:val="24"/>
        </w:rPr>
        <w:t xml:space="preserve">   </w:t>
      </w:r>
      <w:r w:rsidR="004F1191">
        <w:rPr>
          <w:rFonts w:ascii="Times New Roman" w:hAnsi="Times New Roman"/>
          <w:b/>
          <w:sz w:val="24"/>
          <w:szCs w:val="24"/>
        </w:rPr>
        <w:t>Г.А. Беспалов</w:t>
      </w:r>
    </w:p>
    <w:p w:rsidR="00864A55" w:rsidRDefault="00864A55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p w:rsidR="00BB726E" w:rsidRPr="007E5CF8" w:rsidRDefault="00BB726E" w:rsidP="00BB726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b/>
          <w:sz w:val="20"/>
        </w:rPr>
      </w:pPr>
      <w:r w:rsidRPr="007E5CF8">
        <w:rPr>
          <w:rFonts w:ascii="Times New Roman" w:hAnsi="Times New Roman"/>
          <w:b/>
          <w:sz w:val="20"/>
        </w:rPr>
        <w:lastRenderedPageBreak/>
        <w:t>Приложение</w:t>
      </w:r>
    </w:p>
    <w:p w:rsidR="00BB726E" w:rsidRDefault="00BB726E" w:rsidP="00BB72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0"/>
        </w:rPr>
      </w:pPr>
      <w:r w:rsidRPr="007E5CF8">
        <w:rPr>
          <w:rFonts w:ascii="Times New Roman" w:hAnsi="Times New Roman"/>
          <w:b/>
          <w:sz w:val="20"/>
        </w:rPr>
        <w:t>к постановлению</w:t>
      </w:r>
      <w:r>
        <w:rPr>
          <w:rFonts w:ascii="Times New Roman" w:hAnsi="Times New Roman"/>
          <w:b/>
          <w:sz w:val="20"/>
        </w:rPr>
        <w:t xml:space="preserve"> МА МО № 75</w:t>
      </w:r>
    </w:p>
    <w:p w:rsidR="00BB726E" w:rsidRPr="007E5CF8" w:rsidRDefault="00BB726E" w:rsidP="00BB726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от 25.02.2016 г. № 34</w:t>
      </w:r>
    </w:p>
    <w:p w:rsidR="00BB726E" w:rsidRDefault="00BB726E" w:rsidP="00BB72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B726E" w:rsidRPr="00266C05" w:rsidRDefault="00BB726E" w:rsidP="00BB72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266C05">
        <w:rPr>
          <w:rFonts w:ascii="Times New Roman" w:hAnsi="Times New Roman" w:cs="Times New Roman"/>
          <w:sz w:val="24"/>
          <w:szCs w:val="24"/>
        </w:rPr>
        <w:t>ПЕРЕЧЕНЬ</w:t>
      </w:r>
    </w:p>
    <w:p w:rsidR="00BB726E" w:rsidRPr="00266C05" w:rsidRDefault="00BB726E" w:rsidP="00BB72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МУНИЦИПАЛЬНЫХ УСЛУГ, ПРЕДОСТАВЛЯЕМЫХ ПО ПРИНЦИПУ</w:t>
      </w:r>
    </w:p>
    <w:p w:rsidR="00BB726E" w:rsidRPr="00266C05" w:rsidRDefault="00BB726E" w:rsidP="00BB72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ОДНОГО ОКНА В МНОГОФУНКЦИОНАЛЬНЫХ ЦЕНТРАХ ПРЕДОСТАВЛЕНИЯ</w:t>
      </w:r>
    </w:p>
    <w:p w:rsidR="00BB726E" w:rsidRPr="00266C05" w:rsidRDefault="00BB726E" w:rsidP="00BB726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6C05">
        <w:rPr>
          <w:rFonts w:ascii="Times New Roman" w:hAnsi="Times New Roman" w:cs="Times New Roman"/>
          <w:sz w:val="24"/>
          <w:szCs w:val="24"/>
        </w:rPr>
        <w:t>ГОСУДАРСТВЕННЫХ (МУНИЦИПАЛЬНЫХ) УСЛУГ В САНКТ-ПЕТЕРБУРГЕ</w:t>
      </w:r>
      <w:bookmarkStart w:id="1" w:name="_GoBack"/>
      <w:bookmarkEnd w:id="1"/>
    </w:p>
    <w:p w:rsidR="00BB726E" w:rsidRDefault="00BB726E" w:rsidP="00BB726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tbl>
      <w:tblPr>
        <w:tblW w:w="103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536"/>
        <w:gridCol w:w="5244"/>
      </w:tblGrid>
      <w:tr w:rsidR="00BB726E" w:rsidRPr="00266C05" w:rsidTr="005810E4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N </w:t>
            </w:r>
            <w:r w:rsidRPr="00266C0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266C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66C05">
              <w:rPr>
                <w:rFonts w:ascii="Times New Roman" w:hAnsi="Times New Roman" w:cs="Times New Roman"/>
              </w:rPr>
              <w:t>/</w:t>
            </w:r>
            <w:proofErr w:type="spellStart"/>
            <w:r w:rsidRPr="00266C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вание вопроса местного значения</w:t>
            </w:r>
            <w:r w:rsidRPr="00266C05">
              <w:rPr>
                <w:rFonts w:ascii="Times New Roman" w:hAnsi="Times New Roman" w:cs="Times New Roman"/>
              </w:rPr>
              <w:t xml:space="preserve"> в соответствии со </w:t>
            </w:r>
            <w:hyperlink r:id="rId6" w:history="1">
              <w:r w:rsidRPr="00266C05">
                <w:rPr>
                  <w:rFonts w:ascii="Times New Roman" w:hAnsi="Times New Roman" w:cs="Times New Roman"/>
                </w:rPr>
                <w:t>статьей 10</w:t>
              </w:r>
            </w:hyperlink>
            <w:r>
              <w:rPr>
                <w:rFonts w:ascii="Times New Roman" w:hAnsi="Times New Roman" w:cs="Times New Roman"/>
              </w:rPr>
              <w:t xml:space="preserve"> Закона</w:t>
            </w:r>
            <w:r w:rsidRPr="00266C05">
              <w:rPr>
                <w:rFonts w:ascii="Times New Roman" w:hAnsi="Times New Roman" w:cs="Times New Roman"/>
              </w:rPr>
              <w:t xml:space="preserve"> Санкт</w:t>
            </w:r>
            <w:r>
              <w:rPr>
                <w:rFonts w:ascii="Times New Roman" w:hAnsi="Times New Roman" w:cs="Times New Roman"/>
              </w:rPr>
              <w:t xml:space="preserve">-Петербурга от 23.09.2009 </w:t>
            </w:r>
            <w:r w:rsidRPr="00266C05">
              <w:rPr>
                <w:rFonts w:ascii="Times New Roman" w:hAnsi="Times New Roman" w:cs="Times New Roman"/>
              </w:rPr>
              <w:t>N 420-7</w:t>
            </w:r>
            <w:r>
              <w:rPr>
                <w:rFonts w:ascii="Times New Roman" w:hAnsi="Times New Roman" w:cs="Times New Roman"/>
              </w:rPr>
              <w:t xml:space="preserve">9 "Об организации местного </w:t>
            </w:r>
            <w:r w:rsidRPr="00266C05">
              <w:rPr>
                <w:rFonts w:ascii="Times New Roman" w:hAnsi="Times New Roman" w:cs="Times New Roman"/>
              </w:rPr>
              <w:t>самоуправления в Санкт-Петербурге"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562466" w:rsidRDefault="00BB726E" w:rsidP="005810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62466"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</w:tr>
      <w:tr w:rsidR="00BB726E" w:rsidRPr="00266C05" w:rsidTr="005810E4">
        <w:trPr>
          <w:trHeight w:val="1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Pr="00266C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810A9">
              <w:rPr>
                <w:rFonts w:ascii="Times New Roman" w:hAnsi="Times New Roman"/>
              </w:rPr>
              <w:t>Организация информирования, консультирования и содействия  жителям муниципального образования по вопросам создания товариществ собственников жилья,</w:t>
            </w:r>
            <w:r w:rsidRPr="00C810A9">
              <w:t xml:space="preserve"> </w:t>
            </w:r>
            <w:r w:rsidRPr="00C810A9">
              <w:rPr>
                <w:rFonts w:ascii="Times New Roman" w:hAnsi="Times New Roman"/>
              </w:rPr>
              <w:t>советов многоквартирных домов, формирования земельных участков, на которых расположены многоквартирные дома</w:t>
            </w:r>
            <w:r w:rsidRPr="00266C05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DD687F" w:rsidRDefault="00BB726E" w:rsidP="005810E4">
            <w:pPr>
              <w:tabs>
                <w:tab w:val="left" w:pos="6495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C810A9">
              <w:rPr>
                <w:rFonts w:ascii="Times New Roman" w:hAnsi="Times New Roman"/>
              </w:rPr>
              <w:t>Предоставление  консультаций жителям муниципального образования по вопросам создания товариществ собственников жилья,</w:t>
            </w:r>
            <w:r w:rsidRPr="00C810A9">
              <w:t xml:space="preserve"> </w:t>
            </w:r>
            <w:r w:rsidRPr="00C810A9">
              <w:rPr>
                <w:rFonts w:ascii="Times New Roman" w:hAnsi="Times New Roman"/>
              </w:rPr>
              <w:t>советов многоквартирных домов, формирования земельных участков, на которых  расположены многоквартирные дома</w:t>
            </w:r>
          </w:p>
        </w:tc>
      </w:tr>
      <w:tr w:rsidR="00BB726E" w:rsidRPr="00266C05" w:rsidTr="005810E4">
        <w:trPr>
          <w:trHeight w:val="866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регистрации трудового договора, заключаемого работником с работодателем - физическим лицом, не являющимся индивидуальным </w:t>
            </w:r>
            <w:r w:rsidRPr="00266C05">
              <w:rPr>
                <w:rFonts w:ascii="Times New Roman" w:hAnsi="Times New Roman" w:cs="Times New Roman"/>
              </w:rPr>
              <w:t>предприн</w:t>
            </w:r>
            <w:r>
              <w:rPr>
                <w:rFonts w:ascii="Times New Roman" w:hAnsi="Times New Roman" w:cs="Times New Roman"/>
              </w:rPr>
              <w:t xml:space="preserve">имателем, а также регистрации </w:t>
            </w:r>
            <w:r w:rsidRPr="00266C05">
              <w:rPr>
                <w:rFonts w:ascii="Times New Roman" w:hAnsi="Times New Roman" w:cs="Times New Roman"/>
              </w:rPr>
              <w:t xml:space="preserve">факта прекращения указанного договора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Регистрация труд</w:t>
            </w:r>
            <w:r>
              <w:rPr>
                <w:rFonts w:ascii="Times New Roman" w:hAnsi="Times New Roman" w:cs="Times New Roman"/>
              </w:rPr>
              <w:t xml:space="preserve">ового договора, </w:t>
            </w:r>
            <w:r w:rsidRPr="00266C05">
              <w:rPr>
                <w:rFonts w:ascii="Times New Roman" w:hAnsi="Times New Roman" w:cs="Times New Roman"/>
              </w:rPr>
              <w:t>заключаемого работн</w:t>
            </w:r>
            <w:r>
              <w:rPr>
                <w:rFonts w:ascii="Times New Roman" w:hAnsi="Times New Roman" w:cs="Times New Roman"/>
              </w:rPr>
              <w:t>иком с работодателем –</w:t>
            </w: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физическим </w:t>
            </w:r>
            <w:r w:rsidRPr="00266C05">
              <w:rPr>
                <w:rFonts w:ascii="Times New Roman" w:hAnsi="Times New Roman" w:cs="Times New Roman"/>
              </w:rPr>
              <w:t>лицом, не</w:t>
            </w:r>
            <w:r>
              <w:rPr>
                <w:rFonts w:ascii="Times New Roman" w:hAnsi="Times New Roman" w:cs="Times New Roman"/>
              </w:rPr>
              <w:t xml:space="preserve"> являющимся </w:t>
            </w:r>
            <w:r w:rsidRPr="00266C05">
              <w:rPr>
                <w:rFonts w:ascii="Times New Roman" w:hAnsi="Times New Roman" w:cs="Times New Roman"/>
              </w:rPr>
              <w:t>индивидуальным предпринимателем</w:t>
            </w:r>
          </w:p>
        </w:tc>
      </w:tr>
      <w:tr w:rsidR="00BB726E" w:rsidRPr="00266C05" w:rsidTr="005810E4">
        <w:trPr>
          <w:trHeight w:val="10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факта прекращения </w:t>
            </w:r>
            <w:r w:rsidRPr="00266C0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рудового договора, заключенного работником с работодателем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66C05">
              <w:rPr>
                <w:rFonts w:ascii="Times New Roman" w:hAnsi="Times New Roman" w:cs="Times New Roman"/>
              </w:rPr>
              <w:t>ф</w:t>
            </w:r>
            <w:proofErr w:type="gramEnd"/>
            <w:r>
              <w:rPr>
                <w:rFonts w:ascii="Times New Roman" w:hAnsi="Times New Roman" w:cs="Times New Roman"/>
              </w:rPr>
              <w:t xml:space="preserve">изическим лицом, не  являющимся </w:t>
            </w:r>
            <w:r w:rsidRPr="00266C05">
              <w:rPr>
                <w:rFonts w:ascii="Times New Roman" w:hAnsi="Times New Roman" w:cs="Times New Roman"/>
              </w:rPr>
              <w:t>индивидуальным предпринимателем</w:t>
            </w:r>
          </w:p>
        </w:tc>
      </w:tr>
      <w:tr w:rsidR="00BB726E" w:rsidRPr="00266C05" w:rsidTr="005810E4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архивных фондов органов </w:t>
            </w:r>
            <w:r w:rsidRPr="00266C05">
              <w:rPr>
                <w:rFonts w:ascii="Times New Roman" w:hAnsi="Times New Roman" w:cs="Times New Roman"/>
              </w:rPr>
              <w:t>местног</w:t>
            </w:r>
            <w:r>
              <w:rPr>
                <w:rFonts w:ascii="Times New Roman" w:hAnsi="Times New Roman" w:cs="Times New Roman"/>
              </w:rPr>
              <w:t xml:space="preserve">о самоуправления, муниципальных </w:t>
            </w:r>
            <w:r w:rsidRPr="00266C05">
              <w:rPr>
                <w:rFonts w:ascii="Times New Roman" w:hAnsi="Times New Roman" w:cs="Times New Roman"/>
              </w:rPr>
              <w:t>предприятий и учреждений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Выдача  архивных  с</w:t>
            </w:r>
            <w:r>
              <w:rPr>
                <w:rFonts w:ascii="Times New Roman" w:hAnsi="Times New Roman" w:cs="Times New Roman"/>
              </w:rPr>
              <w:t xml:space="preserve">правок, выписок, копий </w:t>
            </w:r>
            <w:r w:rsidRPr="00266C0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рхивных документов</w:t>
            </w:r>
            <w:r w:rsidRPr="00266C05">
              <w:rPr>
                <w:rFonts w:ascii="Times New Roman" w:hAnsi="Times New Roman" w:cs="Times New Roman"/>
              </w:rPr>
              <w:t xml:space="preserve"> органов 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266C05">
              <w:rPr>
                <w:rFonts w:ascii="Times New Roman" w:hAnsi="Times New Roman" w:cs="Times New Roman"/>
              </w:rPr>
              <w:t>самоуправления</w:t>
            </w:r>
          </w:p>
        </w:tc>
      </w:tr>
      <w:tr w:rsidR="00BB726E" w:rsidRPr="00266C05" w:rsidTr="005810E4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Осуществление защиты прав потребителей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>Консультирован</w:t>
            </w:r>
            <w:r>
              <w:rPr>
                <w:rFonts w:ascii="Times New Roman" w:hAnsi="Times New Roman" w:cs="Times New Roman"/>
              </w:rPr>
              <w:t xml:space="preserve">ие потребителей по </w:t>
            </w:r>
            <w:r w:rsidRPr="00266C05">
              <w:rPr>
                <w:rFonts w:ascii="Times New Roman" w:hAnsi="Times New Roman" w:cs="Times New Roman"/>
              </w:rPr>
              <w:t xml:space="preserve">вопросам защиты </w:t>
            </w:r>
            <w:r>
              <w:rPr>
                <w:rFonts w:ascii="Times New Roman" w:hAnsi="Times New Roman" w:cs="Times New Roman"/>
              </w:rPr>
              <w:t xml:space="preserve">прав </w:t>
            </w:r>
            <w:r w:rsidRPr="00266C05">
              <w:rPr>
                <w:rFonts w:ascii="Times New Roman" w:hAnsi="Times New Roman" w:cs="Times New Roman"/>
              </w:rPr>
              <w:t>потребителей</w:t>
            </w:r>
          </w:p>
        </w:tc>
      </w:tr>
      <w:tr w:rsidR="00BB726E" w:rsidRPr="00266C05" w:rsidTr="005810E4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66C05">
              <w:rPr>
                <w:rFonts w:ascii="Times New Roman" w:hAnsi="Times New Roman" w:cs="Times New Roman"/>
              </w:rPr>
              <w:t xml:space="preserve">Выдача </w:t>
            </w:r>
            <w:r>
              <w:rPr>
                <w:rFonts w:ascii="Times New Roman" w:hAnsi="Times New Roman" w:cs="Times New Roman"/>
              </w:rPr>
              <w:t xml:space="preserve">разрешений на вступление в брак </w:t>
            </w:r>
            <w:r w:rsidRPr="00266C05">
              <w:rPr>
                <w:rFonts w:ascii="Times New Roman" w:hAnsi="Times New Roman" w:cs="Times New Roman"/>
              </w:rPr>
              <w:t xml:space="preserve">лицам, достигшим возраста  </w:t>
            </w:r>
            <w:r>
              <w:rPr>
                <w:rFonts w:ascii="Times New Roman" w:hAnsi="Times New Roman" w:cs="Times New Roman"/>
              </w:rPr>
              <w:t xml:space="preserve">шестнадцати </w:t>
            </w:r>
            <w:r w:rsidRPr="00266C05">
              <w:rPr>
                <w:rFonts w:ascii="Times New Roman" w:hAnsi="Times New Roman" w:cs="Times New Roman"/>
              </w:rPr>
              <w:t xml:space="preserve">лет, в </w:t>
            </w:r>
            <w:r>
              <w:rPr>
                <w:rFonts w:ascii="Times New Roman" w:hAnsi="Times New Roman" w:cs="Times New Roman"/>
              </w:rPr>
              <w:t xml:space="preserve">порядке, установленном семейным </w:t>
            </w:r>
            <w:r w:rsidRPr="00266C05">
              <w:rPr>
                <w:rFonts w:ascii="Times New Roman" w:hAnsi="Times New Roman" w:cs="Times New Roman"/>
              </w:rPr>
              <w:t xml:space="preserve">законодательством 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6E" w:rsidRPr="00266C05" w:rsidRDefault="00BB726E" w:rsidP="005810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Выдача разрешения на вступление </w:t>
            </w:r>
            <w:r w:rsidRPr="00266C0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брак лицам, достигшим возраста </w:t>
            </w:r>
            <w:r w:rsidRPr="00266C05">
              <w:rPr>
                <w:rFonts w:ascii="Times New Roman" w:hAnsi="Times New Roman" w:cs="Times New Roman"/>
              </w:rPr>
              <w:t>шестнадцати лет</w:t>
            </w:r>
          </w:p>
          <w:p w:rsidR="00BB726E" w:rsidRPr="00266C05" w:rsidRDefault="00BB726E" w:rsidP="005810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726E" w:rsidRDefault="00BB726E" w:rsidP="00BB726E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B726E" w:rsidRDefault="00BB726E" w:rsidP="00BB726E"/>
    <w:p w:rsidR="00BB726E" w:rsidRPr="004000DF" w:rsidRDefault="00BB726E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sectPr w:rsidR="00BB726E" w:rsidRPr="004000DF" w:rsidSect="001B5E0B">
      <w:pgSz w:w="11906" w:h="16838"/>
      <w:pgMar w:top="567" w:right="1134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64C"/>
    <w:multiLevelType w:val="hybridMultilevel"/>
    <w:tmpl w:val="34284222"/>
    <w:lvl w:ilvl="0" w:tplc="3412D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73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CE1285"/>
    <w:multiLevelType w:val="hybridMultilevel"/>
    <w:tmpl w:val="30EAF20A"/>
    <w:lvl w:ilvl="0" w:tplc="DBC4B03A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42061F98"/>
    <w:multiLevelType w:val="hybridMultilevel"/>
    <w:tmpl w:val="1FFC68B2"/>
    <w:lvl w:ilvl="0" w:tplc="CD724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DB4">
      <w:numFmt w:val="none"/>
      <w:lvlText w:val=""/>
      <w:lvlJc w:val="left"/>
      <w:pPr>
        <w:tabs>
          <w:tab w:val="num" w:pos="360"/>
        </w:tabs>
      </w:pPr>
    </w:lvl>
    <w:lvl w:ilvl="2" w:tplc="70B07054">
      <w:numFmt w:val="none"/>
      <w:lvlText w:val=""/>
      <w:lvlJc w:val="left"/>
      <w:pPr>
        <w:tabs>
          <w:tab w:val="num" w:pos="360"/>
        </w:tabs>
      </w:pPr>
    </w:lvl>
    <w:lvl w:ilvl="3" w:tplc="AE8814A6">
      <w:numFmt w:val="none"/>
      <w:lvlText w:val=""/>
      <w:lvlJc w:val="left"/>
      <w:pPr>
        <w:tabs>
          <w:tab w:val="num" w:pos="360"/>
        </w:tabs>
      </w:pPr>
    </w:lvl>
    <w:lvl w:ilvl="4" w:tplc="81063902">
      <w:numFmt w:val="none"/>
      <w:lvlText w:val=""/>
      <w:lvlJc w:val="left"/>
      <w:pPr>
        <w:tabs>
          <w:tab w:val="num" w:pos="360"/>
        </w:tabs>
      </w:pPr>
    </w:lvl>
    <w:lvl w:ilvl="5" w:tplc="949A743C">
      <w:numFmt w:val="none"/>
      <w:lvlText w:val=""/>
      <w:lvlJc w:val="left"/>
      <w:pPr>
        <w:tabs>
          <w:tab w:val="num" w:pos="360"/>
        </w:tabs>
      </w:pPr>
    </w:lvl>
    <w:lvl w:ilvl="6" w:tplc="7DD85CBC">
      <w:numFmt w:val="none"/>
      <w:lvlText w:val=""/>
      <w:lvlJc w:val="left"/>
      <w:pPr>
        <w:tabs>
          <w:tab w:val="num" w:pos="360"/>
        </w:tabs>
      </w:pPr>
    </w:lvl>
    <w:lvl w:ilvl="7" w:tplc="EFFA06D4">
      <w:numFmt w:val="none"/>
      <w:lvlText w:val=""/>
      <w:lvlJc w:val="left"/>
      <w:pPr>
        <w:tabs>
          <w:tab w:val="num" w:pos="360"/>
        </w:tabs>
      </w:pPr>
    </w:lvl>
    <w:lvl w:ilvl="8" w:tplc="32B838C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DBA1735"/>
    <w:multiLevelType w:val="hybridMultilevel"/>
    <w:tmpl w:val="1D382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88770D7"/>
    <w:multiLevelType w:val="singleLevel"/>
    <w:tmpl w:val="8500B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B3E21"/>
    <w:multiLevelType w:val="hybridMultilevel"/>
    <w:tmpl w:val="8B62BE90"/>
    <w:lvl w:ilvl="0" w:tplc="3DF65F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A0D2417"/>
    <w:multiLevelType w:val="hybridMultilevel"/>
    <w:tmpl w:val="703AF0E8"/>
    <w:lvl w:ilvl="0" w:tplc="F84646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C2653"/>
    <w:rsid w:val="00000091"/>
    <w:rsid w:val="0000194B"/>
    <w:rsid w:val="00011ED2"/>
    <w:rsid w:val="00013401"/>
    <w:rsid w:val="00013DF4"/>
    <w:rsid w:val="00020086"/>
    <w:rsid w:val="000244B1"/>
    <w:rsid w:val="00030D64"/>
    <w:rsid w:val="00045123"/>
    <w:rsid w:val="00056C22"/>
    <w:rsid w:val="00064FCA"/>
    <w:rsid w:val="000707B6"/>
    <w:rsid w:val="0008740E"/>
    <w:rsid w:val="0009461B"/>
    <w:rsid w:val="000C3BD8"/>
    <w:rsid w:val="000D2638"/>
    <w:rsid w:val="000D59AC"/>
    <w:rsid w:val="000F18FC"/>
    <w:rsid w:val="000F4169"/>
    <w:rsid w:val="000F7462"/>
    <w:rsid w:val="001235E5"/>
    <w:rsid w:val="00127277"/>
    <w:rsid w:val="00155C93"/>
    <w:rsid w:val="00192EAE"/>
    <w:rsid w:val="001B5E0B"/>
    <w:rsid w:val="001E685C"/>
    <w:rsid w:val="001F0AF8"/>
    <w:rsid w:val="002011EE"/>
    <w:rsid w:val="002040FA"/>
    <w:rsid w:val="0024772B"/>
    <w:rsid w:val="0027677B"/>
    <w:rsid w:val="00281C03"/>
    <w:rsid w:val="00282E49"/>
    <w:rsid w:val="00286C63"/>
    <w:rsid w:val="00286CD8"/>
    <w:rsid w:val="002A145F"/>
    <w:rsid w:val="002A1655"/>
    <w:rsid w:val="002A75A2"/>
    <w:rsid w:val="002A7B4F"/>
    <w:rsid w:val="002B24AF"/>
    <w:rsid w:val="002B25BB"/>
    <w:rsid w:val="002B60D7"/>
    <w:rsid w:val="002C6ACE"/>
    <w:rsid w:val="002F6CE1"/>
    <w:rsid w:val="00302554"/>
    <w:rsid w:val="00333801"/>
    <w:rsid w:val="00343439"/>
    <w:rsid w:val="00344A04"/>
    <w:rsid w:val="00354C48"/>
    <w:rsid w:val="00362590"/>
    <w:rsid w:val="00366C05"/>
    <w:rsid w:val="00370591"/>
    <w:rsid w:val="00372DB1"/>
    <w:rsid w:val="00373167"/>
    <w:rsid w:val="00373518"/>
    <w:rsid w:val="00381028"/>
    <w:rsid w:val="003C2626"/>
    <w:rsid w:val="003C44DE"/>
    <w:rsid w:val="003D0DD4"/>
    <w:rsid w:val="003F1AA4"/>
    <w:rsid w:val="004000DF"/>
    <w:rsid w:val="00405258"/>
    <w:rsid w:val="00414881"/>
    <w:rsid w:val="004253E4"/>
    <w:rsid w:val="004265E3"/>
    <w:rsid w:val="00440D65"/>
    <w:rsid w:val="00444865"/>
    <w:rsid w:val="00475902"/>
    <w:rsid w:val="0048175F"/>
    <w:rsid w:val="004B2B04"/>
    <w:rsid w:val="004B6CD9"/>
    <w:rsid w:val="004B7481"/>
    <w:rsid w:val="004C4744"/>
    <w:rsid w:val="004D4FCC"/>
    <w:rsid w:val="004E2DD5"/>
    <w:rsid w:val="004E74EB"/>
    <w:rsid w:val="004F1191"/>
    <w:rsid w:val="0050415E"/>
    <w:rsid w:val="00511EA4"/>
    <w:rsid w:val="0051264F"/>
    <w:rsid w:val="0052598A"/>
    <w:rsid w:val="00550FFB"/>
    <w:rsid w:val="0058172A"/>
    <w:rsid w:val="0058643E"/>
    <w:rsid w:val="00597739"/>
    <w:rsid w:val="005A304A"/>
    <w:rsid w:val="005A5674"/>
    <w:rsid w:val="005A7B70"/>
    <w:rsid w:val="005C0808"/>
    <w:rsid w:val="005C4EEC"/>
    <w:rsid w:val="005C7978"/>
    <w:rsid w:val="006220EB"/>
    <w:rsid w:val="00622806"/>
    <w:rsid w:val="00623F56"/>
    <w:rsid w:val="00631F74"/>
    <w:rsid w:val="006324D5"/>
    <w:rsid w:val="00640746"/>
    <w:rsid w:val="006879AE"/>
    <w:rsid w:val="00691EFD"/>
    <w:rsid w:val="00693172"/>
    <w:rsid w:val="006D099B"/>
    <w:rsid w:val="006D592A"/>
    <w:rsid w:val="006D7CCB"/>
    <w:rsid w:val="0072136F"/>
    <w:rsid w:val="00731F2D"/>
    <w:rsid w:val="0073333A"/>
    <w:rsid w:val="00734EE5"/>
    <w:rsid w:val="007432EE"/>
    <w:rsid w:val="00756F14"/>
    <w:rsid w:val="00775E90"/>
    <w:rsid w:val="00777726"/>
    <w:rsid w:val="00784519"/>
    <w:rsid w:val="007869C9"/>
    <w:rsid w:val="00790035"/>
    <w:rsid w:val="00794F2E"/>
    <w:rsid w:val="007959D9"/>
    <w:rsid w:val="007A68AD"/>
    <w:rsid w:val="007B14A2"/>
    <w:rsid w:val="007C0EDE"/>
    <w:rsid w:val="007C1567"/>
    <w:rsid w:val="007C2CB6"/>
    <w:rsid w:val="007C5342"/>
    <w:rsid w:val="007C7F4E"/>
    <w:rsid w:val="008121F9"/>
    <w:rsid w:val="008143F5"/>
    <w:rsid w:val="00816E60"/>
    <w:rsid w:val="008343C2"/>
    <w:rsid w:val="008351BC"/>
    <w:rsid w:val="008552FF"/>
    <w:rsid w:val="00864A55"/>
    <w:rsid w:val="00864C78"/>
    <w:rsid w:val="00872EA5"/>
    <w:rsid w:val="008B0B30"/>
    <w:rsid w:val="008C0038"/>
    <w:rsid w:val="008C2BCC"/>
    <w:rsid w:val="008C306E"/>
    <w:rsid w:val="00916C80"/>
    <w:rsid w:val="0092172D"/>
    <w:rsid w:val="00922753"/>
    <w:rsid w:val="00922B81"/>
    <w:rsid w:val="00926975"/>
    <w:rsid w:val="00970335"/>
    <w:rsid w:val="00975637"/>
    <w:rsid w:val="009778B4"/>
    <w:rsid w:val="00990761"/>
    <w:rsid w:val="009A6D98"/>
    <w:rsid w:val="009A7816"/>
    <w:rsid w:val="009B3C0A"/>
    <w:rsid w:val="009C2216"/>
    <w:rsid w:val="009C2A74"/>
    <w:rsid w:val="009C64CC"/>
    <w:rsid w:val="009F55CD"/>
    <w:rsid w:val="009F6274"/>
    <w:rsid w:val="00A13312"/>
    <w:rsid w:val="00A20A73"/>
    <w:rsid w:val="00A262D3"/>
    <w:rsid w:val="00A4720C"/>
    <w:rsid w:val="00A510D4"/>
    <w:rsid w:val="00A51798"/>
    <w:rsid w:val="00A6635A"/>
    <w:rsid w:val="00A80B0C"/>
    <w:rsid w:val="00A824B8"/>
    <w:rsid w:val="00A910A7"/>
    <w:rsid w:val="00A9449A"/>
    <w:rsid w:val="00A962F1"/>
    <w:rsid w:val="00AA6245"/>
    <w:rsid w:val="00AE18B7"/>
    <w:rsid w:val="00AE3708"/>
    <w:rsid w:val="00AF0708"/>
    <w:rsid w:val="00AF3AC1"/>
    <w:rsid w:val="00AF7F52"/>
    <w:rsid w:val="00B04B1F"/>
    <w:rsid w:val="00B078F7"/>
    <w:rsid w:val="00B22725"/>
    <w:rsid w:val="00B32C3F"/>
    <w:rsid w:val="00B41038"/>
    <w:rsid w:val="00B50F4B"/>
    <w:rsid w:val="00B549A3"/>
    <w:rsid w:val="00B94681"/>
    <w:rsid w:val="00BB726E"/>
    <w:rsid w:val="00BD09F0"/>
    <w:rsid w:val="00BE0938"/>
    <w:rsid w:val="00BE22D7"/>
    <w:rsid w:val="00BE60A2"/>
    <w:rsid w:val="00BF63CE"/>
    <w:rsid w:val="00C226E1"/>
    <w:rsid w:val="00C3612B"/>
    <w:rsid w:val="00C43E93"/>
    <w:rsid w:val="00C456AF"/>
    <w:rsid w:val="00C52F97"/>
    <w:rsid w:val="00C61A90"/>
    <w:rsid w:val="00C70894"/>
    <w:rsid w:val="00C72218"/>
    <w:rsid w:val="00C80685"/>
    <w:rsid w:val="00C810A9"/>
    <w:rsid w:val="00C96523"/>
    <w:rsid w:val="00CA2069"/>
    <w:rsid w:val="00CA700A"/>
    <w:rsid w:val="00CC32C7"/>
    <w:rsid w:val="00CC4AB3"/>
    <w:rsid w:val="00CF455D"/>
    <w:rsid w:val="00D22351"/>
    <w:rsid w:val="00D26134"/>
    <w:rsid w:val="00D30B44"/>
    <w:rsid w:val="00D33550"/>
    <w:rsid w:val="00D374E2"/>
    <w:rsid w:val="00D510B1"/>
    <w:rsid w:val="00D51673"/>
    <w:rsid w:val="00D71DF7"/>
    <w:rsid w:val="00D93390"/>
    <w:rsid w:val="00D95BD5"/>
    <w:rsid w:val="00DA4815"/>
    <w:rsid w:val="00DA5C83"/>
    <w:rsid w:val="00DB4346"/>
    <w:rsid w:val="00DD4265"/>
    <w:rsid w:val="00DE21E2"/>
    <w:rsid w:val="00DF33B1"/>
    <w:rsid w:val="00DF3563"/>
    <w:rsid w:val="00E04E7F"/>
    <w:rsid w:val="00E05B02"/>
    <w:rsid w:val="00E06838"/>
    <w:rsid w:val="00E133D9"/>
    <w:rsid w:val="00E15880"/>
    <w:rsid w:val="00E20FD1"/>
    <w:rsid w:val="00E21ADA"/>
    <w:rsid w:val="00E358AF"/>
    <w:rsid w:val="00E360C1"/>
    <w:rsid w:val="00E416E1"/>
    <w:rsid w:val="00E425D6"/>
    <w:rsid w:val="00E53541"/>
    <w:rsid w:val="00E5524A"/>
    <w:rsid w:val="00E55C1C"/>
    <w:rsid w:val="00E56BE7"/>
    <w:rsid w:val="00E57F0C"/>
    <w:rsid w:val="00E61786"/>
    <w:rsid w:val="00E71657"/>
    <w:rsid w:val="00EA2CE2"/>
    <w:rsid w:val="00EA4A3B"/>
    <w:rsid w:val="00EA5965"/>
    <w:rsid w:val="00EA70D5"/>
    <w:rsid w:val="00EB672B"/>
    <w:rsid w:val="00EC0ADA"/>
    <w:rsid w:val="00EC2653"/>
    <w:rsid w:val="00ED4F44"/>
    <w:rsid w:val="00ED6B08"/>
    <w:rsid w:val="00EE777C"/>
    <w:rsid w:val="00F00335"/>
    <w:rsid w:val="00F127FA"/>
    <w:rsid w:val="00F3177C"/>
    <w:rsid w:val="00F5260F"/>
    <w:rsid w:val="00F64F9B"/>
    <w:rsid w:val="00F77884"/>
    <w:rsid w:val="00F815AF"/>
    <w:rsid w:val="00F83DCA"/>
    <w:rsid w:val="00FB2C1E"/>
    <w:rsid w:val="00FC1173"/>
    <w:rsid w:val="00FF3F25"/>
    <w:rsid w:val="00F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4A2"/>
    <w:rPr>
      <w:rFonts w:ascii="Arial Narrow" w:hAnsi="Arial Narrow"/>
      <w:spacing w:val="20"/>
      <w:sz w:val="24"/>
    </w:rPr>
  </w:style>
  <w:style w:type="paragraph" w:styleId="1">
    <w:name w:val="heading 1"/>
    <w:basedOn w:val="a"/>
    <w:next w:val="a"/>
    <w:link w:val="10"/>
    <w:qFormat/>
    <w:rsid w:val="007B14A2"/>
    <w:pPr>
      <w:keepNext/>
      <w:jc w:val="center"/>
      <w:outlineLvl w:val="0"/>
    </w:pPr>
    <w:rPr>
      <w:rFonts w:ascii="Times New Roman" w:hAnsi="Times New Roman"/>
      <w:b/>
      <w:spacing w:val="0"/>
      <w:sz w:val="32"/>
    </w:rPr>
  </w:style>
  <w:style w:type="paragraph" w:styleId="2">
    <w:name w:val="heading 2"/>
    <w:basedOn w:val="a"/>
    <w:next w:val="a"/>
    <w:qFormat/>
    <w:rsid w:val="008C0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4A2"/>
    <w:rPr>
      <w:spacing w:val="0"/>
      <w:sz w:val="28"/>
    </w:rPr>
  </w:style>
  <w:style w:type="paragraph" w:styleId="a5">
    <w:name w:val="Body Text Indent"/>
    <w:basedOn w:val="a"/>
    <w:rsid w:val="008143F5"/>
    <w:pPr>
      <w:spacing w:after="120"/>
      <w:ind w:left="283"/>
    </w:pPr>
  </w:style>
  <w:style w:type="paragraph" w:styleId="20">
    <w:name w:val="Body Text Indent 2"/>
    <w:basedOn w:val="a"/>
    <w:rsid w:val="008143F5"/>
    <w:pPr>
      <w:spacing w:after="120" w:line="480" w:lineRule="auto"/>
      <w:ind w:left="283"/>
    </w:pPr>
  </w:style>
  <w:style w:type="paragraph" w:styleId="3">
    <w:name w:val="Body Text Indent 3"/>
    <w:basedOn w:val="a"/>
    <w:rsid w:val="008143F5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8143F5"/>
    <w:pPr>
      <w:jc w:val="center"/>
    </w:pPr>
    <w:rPr>
      <w:rFonts w:ascii="Times New Roman" w:hAnsi="Times New Roman"/>
      <w:b/>
      <w:bCs/>
      <w:spacing w:val="0"/>
      <w:sz w:val="28"/>
      <w:szCs w:val="24"/>
    </w:rPr>
  </w:style>
  <w:style w:type="paragraph" w:styleId="HTML">
    <w:name w:val="HTML Preformatted"/>
    <w:basedOn w:val="a"/>
    <w:rsid w:val="00AE1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pacing w:val="0"/>
      <w:sz w:val="20"/>
    </w:rPr>
  </w:style>
  <w:style w:type="paragraph" w:customStyle="1" w:styleId="ConsNormal">
    <w:name w:val="ConsNormal"/>
    <w:rsid w:val="00AE18B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E18B7"/>
    <w:pPr>
      <w:widowControl w:val="0"/>
    </w:pPr>
    <w:rPr>
      <w:rFonts w:ascii="Courier New" w:hAnsi="Courier New"/>
      <w:snapToGrid w:val="0"/>
    </w:rPr>
  </w:style>
  <w:style w:type="character" w:customStyle="1" w:styleId="a7">
    <w:name w:val="Цветовое выделение"/>
    <w:rsid w:val="00D95BD5"/>
    <w:rPr>
      <w:b/>
      <w:bCs/>
      <w:color w:val="000080"/>
    </w:rPr>
  </w:style>
  <w:style w:type="paragraph" w:customStyle="1" w:styleId="a8">
    <w:name w:val="Заголовок статьи"/>
    <w:basedOn w:val="a"/>
    <w:next w:val="a"/>
    <w:rsid w:val="00D95BD5"/>
    <w:pPr>
      <w:autoSpaceDE w:val="0"/>
      <w:autoSpaceDN w:val="0"/>
      <w:adjustRightInd w:val="0"/>
      <w:ind w:left="1612" w:hanging="892"/>
      <w:jc w:val="both"/>
    </w:pPr>
    <w:rPr>
      <w:rFonts w:ascii="Arial" w:hAnsi="Arial"/>
      <w:spacing w:val="0"/>
      <w:sz w:val="20"/>
    </w:rPr>
  </w:style>
  <w:style w:type="paragraph" w:styleId="21">
    <w:name w:val="Body Text 2"/>
    <w:basedOn w:val="a"/>
    <w:rsid w:val="002A7B4F"/>
    <w:pPr>
      <w:spacing w:after="120" w:line="480" w:lineRule="auto"/>
    </w:pPr>
    <w:rPr>
      <w:rFonts w:ascii="Times New Roman" w:hAnsi="Times New Roman"/>
      <w:spacing w:val="0"/>
      <w:szCs w:val="24"/>
    </w:rPr>
  </w:style>
  <w:style w:type="character" w:customStyle="1" w:styleId="a9">
    <w:name w:val="Гипертекстовая ссылка"/>
    <w:basedOn w:val="a7"/>
    <w:rsid w:val="00281C03"/>
    <w:rPr>
      <w:color w:val="008000"/>
      <w:sz w:val="20"/>
      <w:szCs w:val="20"/>
      <w:u w:val="single"/>
    </w:rPr>
  </w:style>
  <w:style w:type="character" w:customStyle="1" w:styleId="aa">
    <w:name w:val="Не вступил в силу"/>
    <w:basedOn w:val="a7"/>
    <w:rsid w:val="00281C03"/>
    <w:rPr>
      <w:color w:val="008080"/>
      <w:sz w:val="20"/>
      <w:szCs w:val="20"/>
    </w:rPr>
  </w:style>
  <w:style w:type="paragraph" w:customStyle="1" w:styleId="210">
    <w:name w:val="Основной текст 21"/>
    <w:basedOn w:val="a"/>
    <w:rsid w:val="006D7CCB"/>
    <w:pPr>
      <w:ind w:firstLine="360"/>
      <w:jc w:val="both"/>
    </w:pPr>
    <w:rPr>
      <w:rFonts w:ascii="Times New Roman" w:hAnsi="Times New Roman"/>
      <w:spacing w:val="0"/>
      <w:sz w:val="26"/>
    </w:rPr>
  </w:style>
  <w:style w:type="paragraph" w:styleId="30">
    <w:name w:val="Body Text 3"/>
    <w:basedOn w:val="a"/>
    <w:rsid w:val="00A262D3"/>
    <w:pPr>
      <w:spacing w:after="120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794F2E"/>
    <w:rPr>
      <w:rFonts w:ascii="Arial Narrow" w:hAnsi="Arial Narrow"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24772B"/>
    <w:rPr>
      <w:b/>
      <w:sz w:val="32"/>
    </w:rPr>
  </w:style>
  <w:style w:type="paragraph" w:styleId="ab">
    <w:name w:val="Balloon Text"/>
    <w:basedOn w:val="a"/>
    <w:link w:val="ac"/>
    <w:rsid w:val="00E06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06838"/>
    <w:rPr>
      <w:rFonts w:ascii="Tahoma" w:hAnsi="Tahoma" w:cs="Tahoma"/>
      <w:spacing w:val="20"/>
      <w:sz w:val="16"/>
      <w:szCs w:val="16"/>
    </w:rPr>
  </w:style>
  <w:style w:type="paragraph" w:styleId="ad">
    <w:name w:val="No Spacing"/>
    <w:uiPriority w:val="1"/>
    <w:qFormat/>
    <w:rsid w:val="004F1191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810A9"/>
    <w:pPr>
      <w:ind w:left="720"/>
      <w:contextualSpacing/>
    </w:pPr>
  </w:style>
  <w:style w:type="paragraph" w:customStyle="1" w:styleId="ConsPlusTitle">
    <w:name w:val="ConsPlusTitle"/>
    <w:uiPriority w:val="99"/>
    <w:rsid w:val="00BB726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B726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6F8DE88602252759BC22B86178EDCC49D91D21E40D782325216F13B929F7656353BE10BEAFBC37f2S5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3                                                                      МО</vt:lpstr>
    </vt:vector>
  </TitlesOfParts>
  <Company>Intel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3                                                                      МО</dc:title>
  <dc:subject/>
  <dc:creator>Intel</dc:creator>
  <cp:keywords/>
  <cp:lastModifiedBy>Татьяна</cp:lastModifiedBy>
  <cp:revision>22</cp:revision>
  <cp:lastPrinted>2016-02-29T11:08:00Z</cp:lastPrinted>
  <dcterms:created xsi:type="dcterms:W3CDTF">2013-01-24T08:31:00Z</dcterms:created>
  <dcterms:modified xsi:type="dcterms:W3CDTF">2016-04-12T09:04:00Z</dcterms:modified>
</cp:coreProperties>
</file>