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43AE" w14:textId="046CDEB3" w:rsidR="00244805" w:rsidRPr="00374A15" w:rsidRDefault="00244805" w:rsidP="00244805">
      <w:pP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374A15">
        <w:rPr>
          <w:b/>
          <w:sz w:val="28"/>
          <w:szCs w:val="28"/>
        </w:rPr>
        <w:t>МЕСТНАЯ АДМИНИСТРАЦИЯ</w:t>
      </w:r>
    </w:p>
    <w:p w14:paraId="1BB0288E" w14:textId="77777777" w:rsidR="00244805" w:rsidRPr="00374A15" w:rsidRDefault="00244805" w:rsidP="00244805">
      <w:pPr>
        <w:tabs>
          <w:tab w:val="left" w:pos="9720"/>
        </w:tabs>
        <w:ind w:firstLine="0"/>
        <w:jc w:val="center"/>
        <w:rPr>
          <w:sz w:val="28"/>
          <w:szCs w:val="28"/>
        </w:rPr>
      </w:pPr>
      <w:r w:rsidRPr="00374A15">
        <w:rPr>
          <w:sz w:val="28"/>
          <w:szCs w:val="28"/>
        </w:rPr>
        <w:t>ВНУТРИГОРОДСКОГО</w:t>
      </w:r>
    </w:p>
    <w:p w14:paraId="501087DB" w14:textId="77777777" w:rsidR="00244805" w:rsidRPr="00374A15" w:rsidRDefault="00244805" w:rsidP="00244805">
      <w:pPr>
        <w:tabs>
          <w:tab w:val="left" w:pos="9720"/>
        </w:tabs>
        <w:ind w:firstLine="0"/>
        <w:jc w:val="center"/>
        <w:rPr>
          <w:sz w:val="28"/>
          <w:szCs w:val="28"/>
        </w:rPr>
      </w:pPr>
      <w:r w:rsidRPr="00374A15">
        <w:rPr>
          <w:sz w:val="28"/>
          <w:szCs w:val="28"/>
        </w:rPr>
        <w:t>МУНИЦИПАЛЬНОГО ОБРАЗОВАНИЯ</w:t>
      </w:r>
    </w:p>
    <w:p w14:paraId="2538C636" w14:textId="77777777" w:rsidR="00244805" w:rsidRPr="00374A15" w:rsidRDefault="00244805" w:rsidP="00244805">
      <w:pPr>
        <w:tabs>
          <w:tab w:val="left" w:pos="9720"/>
        </w:tabs>
        <w:ind w:firstLine="0"/>
        <w:jc w:val="center"/>
        <w:rPr>
          <w:sz w:val="28"/>
          <w:szCs w:val="28"/>
        </w:rPr>
      </w:pPr>
      <w:r w:rsidRPr="00374A15">
        <w:rPr>
          <w:sz w:val="28"/>
          <w:szCs w:val="28"/>
        </w:rPr>
        <w:t>ГОРОДА ФЕДЕРАЛЬНОГО ЗНАЧЕНИЯ САНКТ-ПЕТЕРБУРГА</w:t>
      </w:r>
    </w:p>
    <w:p w14:paraId="0E18BD71" w14:textId="77777777" w:rsidR="00244805" w:rsidRPr="00374A15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sz w:val="28"/>
          <w:szCs w:val="28"/>
        </w:rPr>
      </w:pPr>
      <w:r w:rsidRPr="00374A15">
        <w:rPr>
          <w:sz w:val="28"/>
          <w:szCs w:val="28"/>
        </w:rPr>
        <w:t xml:space="preserve">МУНИЦИПАЛЬНЫЙ ОКРУГ АЛЕКСАНДРОВСКИЙ </w:t>
      </w:r>
    </w:p>
    <w:p w14:paraId="662857E3" w14:textId="77777777" w:rsidR="00244805" w:rsidRPr="00374A15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sz w:val="28"/>
          <w:szCs w:val="28"/>
        </w:rPr>
      </w:pPr>
    </w:p>
    <w:p w14:paraId="34C09661" w14:textId="77777777" w:rsidR="00244805" w:rsidRPr="00374A15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374A15">
        <w:rPr>
          <w:b/>
          <w:sz w:val="28"/>
          <w:szCs w:val="28"/>
        </w:rPr>
        <w:t>ГЛАВА</w:t>
      </w:r>
    </w:p>
    <w:p w14:paraId="5B55C4D4" w14:textId="77777777" w:rsidR="00244805" w:rsidRPr="00374A15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374A15">
        <w:rPr>
          <w:b/>
          <w:sz w:val="28"/>
          <w:szCs w:val="28"/>
        </w:rPr>
        <w:t>МЕСТНОЙ АДМИНИСТРАЦИИ</w:t>
      </w:r>
    </w:p>
    <w:p w14:paraId="6FC1703A" w14:textId="77777777" w:rsidR="00B3725F" w:rsidRPr="00374A15" w:rsidRDefault="00B3725F" w:rsidP="00244805">
      <w:pPr>
        <w:pStyle w:val="1"/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6AFB64F1" w14:textId="77777777" w:rsidR="00B3725F" w:rsidRPr="00374A15" w:rsidRDefault="00B3725F" w:rsidP="0024480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74A15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95C65C4" w14:textId="77777777" w:rsidR="00B3725F" w:rsidRPr="00374A15" w:rsidRDefault="00B3725F" w:rsidP="00244805">
      <w:pPr>
        <w:ind w:firstLine="0"/>
        <w:jc w:val="center"/>
        <w:rPr>
          <w:b/>
          <w:sz w:val="22"/>
          <w:szCs w:val="22"/>
        </w:rPr>
      </w:pPr>
    </w:p>
    <w:p w14:paraId="78B8DF8D" w14:textId="223ABF4A" w:rsidR="00B3725F" w:rsidRPr="00374A15" w:rsidRDefault="00291E58" w:rsidP="00244805">
      <w:pPr>
        <w:ind w:right="282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09.11.</w:t>
      </w:r>
      <w:r w:rsidR="00244805" w:rsidRPr="00374A15">
        <w:rPr>
          <w:b/>
          <w:sz w:val="22"/>
          <w:szCs w:val="22"/>
        </w:rPr>
        <w:t xml:space="preserve"> 2023</w:t>
      </w:r>
      <w:r w:rsidR="00B3725F" w:rsidRPr="00374A15">
        <w:rPr>
          <w:b/>
          <w:sz w:val="22"/>
          <w:szCs w:val="22"/>
        </w:rPr>
        <w:tab/>
      </w:r>
      <w:r w:rsidR="006D0248" w:rsidRPr="00374A15">
        <w:rPr>
          <w:b/>
          <w:sz w:val="22"/>
          <w:szCs w:val="22"/>
        </w:rPr>
        <w:tab/>
      </w:r>
      <w:r w:rsidR="00B3725F" w:rsidRPr="00374A15">
        <w:rPr>
          <w:b/>
          <w:sz w:val="22"/>
          <w:szCs w:val="22"/>
        </w:rPr>
        <w:tab/>
      </w:r>
      <w:r w:rsidR="00B3725F" w:rsidRPr="00374A1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3725F" w:rsidRPr="00374A15">
        <w:rPr>
          <w:b/>
          <w:sz w:val="22"/>
          <w:szCs w:val="22"/>
        </w:rPr>
        <w:tab/>
      </w:r>
      <w:r w:rsidR="00F26CB7" w:rsidRPr="00374A15">
        <w:rPr>
          <w:b/>
          <w:sz w:val="22"/>
          <w:szCs w:val="22"/>
        </w:rPr>
        <w:tab/>
      </w:r>
      <w:r w:rsidR="00F26CB7" w:rsidRPr="00374A15">
        <w:rPr>
          <w:b/>
          <w:sz w:val="22"/>
          <w:szCs w:val="22"/>
        </w:rPr>
        <w:tab/>
      </w:r>
      <w:r w:rsidR="00F26CB7" w:rsidRPr="00374A15">
        <w:rPr>
          <w:b/>
          <w:sz w:val="22"/>
          <w:szCs w:val="22"/>
        </w:rPr>
        <w:tab/>
      </w:r>
      <w:r w:rsidR="00244805" w:rsidRPr="00374A15">
        <w:rPr>
          <w:b/>
          <w:sz w:val="22"/>
          <w:szCs w:val="22"/>
        </w:rPr>
        <w:t xml:space="preserve">        </w:t>
      </w:r>
      <w:r w:rsidR="00B3725F" w:rsidRPr="00374A15">
        <w:rPr>
          <w:b/>
          <w:sz w:val="22"/>
          <w:szCs w:val="22"/>
        </w:rPr>
        <w:t xml:space="preserve">№ </w:t>
      </w:r>
      <w:r w:rsidR="00373A4D">
        <w:rPr>
          <w:b/>
          <w:sz w:val="22"/>
          <w:szCs w:val="22"/>
        </w:rPr>
        <w:t>80/2</w:t>
      </w:r>
      <w:bookmarkStart w:id="0" w:name="_GoBack"/>
      <w:bookmarkEnd w:id="0"/>
    </w:p>
    <w:p w14:paraId="62827455" w14:textId="77777777" w:rsidR="00544E01" w:rsidRPr="00374A15" w:rsidRDefault="00544E01" w:rsidP="00244805">
      <w:pPr>
        <w:tabs>
          <w:tab w:val="left" w:pos="9781"/>
        </w:tabs>
        <w:ind w:right="140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4A15" w:rsidRPr="00374A15" w14:paraId="3E5DCFF7" w14:textId="77777777" w:rsidTr="006D0248">
        <w:tc>
          <w:tcPr>
            <w:tcW w:w="9214" w:type="dxa"/>
          </w:tcPr>
          <w:p w14:paraId="14593BF5" w14:textId="4ECC248C" w:rsidR="00A11C31" w:rsidRPr="00374A15" w:rsidRDefault="00B3725F" w:rsidP="00244805">
            <w:pPr>
              <w:tabs>
                <w:tab w:val="left" w:pos="6645"/>
                <w:tab w:val="left" w:pos="9781"/>
              </w:tabs>
              <w:ind w:right="1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4A15">
              <w:rPr>
                <w:rFonts w:ascii="Times New Roman" w:hAnsi="Times New Roman" w:cs="Times New Roman"/>
                <w:b/>
                <w:bCs/>
              </w:rPr>
              <w:t xml:space="preserve">О внесении изменений в Постановление Местной Администрации внутригородского муниципального образования Санкт-Петербурга муниципальный округ № 75 </w:t>
            </w:r>
            <w:r w:rsidR="006D0248" w:rsidRPr="00374A15">
              <w:rPr>
                <w:rFonts w:ascii="Times New Roman" w:hAnsi="Times New Roman" w:cs="Times New Roman"/>
                <w:b/>
                <w:bCs/>
              </w:rPr>
              <w:t>от 04.08.2020 № 30</w:t>
            </w:r>
            <w:r w:rsidR="00F26CB7" w:rsidRPr="00374A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4A15">
              <w:rPr>
                <w:rFonts w:ascii="Times New Roman" w:hAnsi="Times New Roman" w:cs="Times New Roman"/>
                <w:b/>
                <w:bCs/>
              </w:rPr>
              <w:t>«</w:t>
            </w:r>
            <w:r w:rsidR="00A11C31" w:rsidRPr="00374A15">
              <w:rPr>
                <w:rFonts w:ascii="Times New Roman" w:hAnsi="Times New Roman" w:cs="Times New Roman"/>
                <w:b/>
              </w:rPr>
              <w:t>Об утверждении Административного регламента 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  <w:r w:rsidRPr="00374A15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14:paraId="034F9C5F" w14:textId="77777777" w:rsidR="00A11C31" w:rsidRPr="00374A15" w:rsidRDefault="00A11C31" w:rsidP="00A11C31">
      <w:pPr>
        <w:tabs>
          <w:tab w:val="left" w:pos="6645"/>
          <w:tab w:val="left" w:pos="9781"/>
        </w:tabs>
        <w:ind w:right="14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24E88D" w14:textId="20DBEFFC" w:rsidR="00B3725F" w:rsidRPr="00374A15" w:rsidRDefault="00244805" w:rsidP="00244805">
      <w:r w:rsidRPr="00374A15">
        <w:t xml:space="preserve">В соответствии с Федеральным законом от 13 июня 2023 г. № 259-ФЗ «О внесении изменений в статью 63 Трудового кодекса Российской Федерации» </w:t>
      </w:r>
      <w:r w:rsidR="00B3725F" w:rsidRPr="00374A15">
        <w:rPr>
          <w:b/>
        </w:rPr>
        <w:t>п о с т а н о в л я ю:</w:t>
      </w:r>
    </w:p>
    <w:p w14:paraId="651CE875" w14:textId="7E811E28" w:rsidR="00244805" w:rsidRPr="00374A15" w:rsidRDefault="00244805" w:rsidP="00244805">
      <w:pPr>
        <w:tabs>
          <w:tab w:val="left" w:pos="9781"/>
        </w:tabs>
        <w:suppressAutoHyphens/>
        <w:ind w:right="140" w:firstLine="709"/>
        <w:rPr>
          <w:rFonts w:ascii="Times New Roman" w:hAnsi="Times New Roman" w:cs="Times New Roman"/>
          <w:bCs/>
        </w:rPr>
      </w:pPr>
      <w:r w:rsidRPr="00374A15">
        <w:rPr>
          <w:rFonts w:ascii="Times New Roman" w:hAnsi="Times New Roman" w:cs="Times New Roman"/>
          <w:spacing w:val="-4"/>
        </w:rPr>
        <w:t xml:space="preserve">1. Внести в </w:t>
      </w:r>
      <w:r w:rsidRPr="00374A15">
        <w:rPr>
          <w:rFonts w:ascii="Times New Roman" w:hAnsi="Times New Roman" w:cs="Times New Roman"/>
          <w:bCs/>
        </w:rPr>
        <w:t>Постановление Местной Администрации внутригородского муниципального образования Санкт-Петербурга муниципальный округ № 75 от 04.08.2020 № 30 «</w:t>
      </w:r>
      <w:r w:rsidRPr="00374A15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 </w:t>
      </w:r>
      <w:r w:rsidR="00D10BC1" w:rsidRPr="00374A15">
        <w:rPr>
          <w:rFonts w:ascii="Times New Roman" w:hAnsi="Times New Roman" w:cs="Times New Roman"/>
        </w:rPr>
        <w:t xml:space="preserve">(далее – Постановление № 30) </w:t>
      </w:r>
      <w:r w:rsidRPr="00374A15">
        <w:rPr>
          <w:rFonts w:ascii="Times New Roman" w:hAnsi="Times New Roman" w:cs="Times New Roman"/>
          <w:bCs/>
        </w:rPr>
        <w:t xml:space="preserve">следующие изменения: </w:t>
      </w:r>
    </w:p>
    <w:p w14:paraId="4F313122" w14:textId="42347F2A" w:rsidR="00244805" w:rsidRPr="00374A15" w:rsidRDefault="00244805" w:rsidP="00244805">
      <w:pPr>
        <w:tabs>
          <w:tab w:val="left" w:pos="9781"/>
        </w:tabs>
        <w:suppressAutoHyphens/>
        <w:ind w:right="140" w:firstLine="709"/>
        <w:rPr>
          <w:rFonts w:ascii="Times New Roman" w:hAnsi="Times New Roman" w:cs="Times New Roman"/>
          <w:bCs/>
        </w:rPr>
      </w:pPr>
      <w:r w:rsidRPr="00374A15">
        <w:rPr>
          <w:rFonts w:ascii="Times New Roman" w:hAnsi="Times New Roman" w:cs="Times New Roman"/>
          <w:bCs/>
        </w:rPr>
        <w:t xml:space="preserve">1.1. Наименование </w:t>
      </w:r>
      <w:r w:rsidR="00D10BC1" w:rsidRPr="00374A15">
        <w:rPr>
          <w:rFonts w:ascii="Times New Roman" w:hAnsi="Times New Roman" w:cs="Times New Roman"/>
          <w:bCs/>
        </w:rPr>
        <w:t>П</w:t>
      </w:r>
      <w:r w:rsidRPr="00374A15">
        <w:rPr>
          <w:rFonts w:ascii="Times New Roman" w:hAnsi="Times New Roman" w:cs="Times New Roman"/>
          <w:bCs/>
        </w:rPr>
        <w:t xml:space="preserve">остановления </w:t>
      </w:r>
      <w:r w:rsidR="00D10BC1" w:rsidRPr="00374A15">
        <w:rPr>
          <w:rFonts w:ascii="Times New Roman" w:hAnsi="Times New Roman" w:cs="Times New Roman"/>
          <w:bCs/>
        </w:rPr>
        <w:t xml:space="preserve">№ 30 </w:t>
      </w:r>
      <w:r w:rsidRPr="00374A15">
        <w:rPr>
          <w:rFonts w:ascii="Times New Roman" w:hAnsi="Times New Roman" w:cs="Times New Roman"/>
          <w:bCs/>
        </w:rPr>
        <w:t xml:space="preserve">изложить в новой редакции: </w:t>
      </w:r>
    </w:p>
    <w:p w14:paraId="0FB04983" w14:textId="7125081F" w:rsidR="00244805" w:rsidRPr="00374A15" w:rsidRDefault="00244805" w:rsidP="00244805">
      <w:pPr>
        <w:tabs>
          <w:tab w:val="left" w:pos="6645"/>
          <w:tab w:val="left" w:pos="9781"/>
        </w:tabs>
        <w:ind w:right="140" w:firstLine="709"/>
        <w:rPr>
          <w:rFonts w:ascii="Times New Roman" w:hAnsi="Times New Roman" w:cs="Times New Roman"/>
          <w:spacing w:val="-4"/>
        </w:rPr>
      </w:pPr>
      <w:r w:rsidRPr="00374A15">
        <w:rPr>
          <w:rFonts w:ascii="Times New Roman" w:hAnsi="Times New Roman" w:cs="Times New Roman"/>
          <w:bCs/>
        </w:rPr>
        <w:t>«</w:t>
      </w:r>
      <w:r w:rsidRPr="00374A15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Местной </w:t>
      </w:r>
      <w:r w:rsidRPr="00374A15">
        <w:rPr>
          <w:rFonts w:ascii="Times New Roman" w:hAnsi="Times New Roman" w:cs="Times New Roman"/>
        </w:rPr>
        <w:lastRenderedPageBreak/>
        <w:t>Администрацией внутригородского муниципального образования города федерального значения Санкт-Петербурга муниципальный округ Александровский,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</w:t>
      </w:r>
      <w:r w:rsidR="00D10BC1" w:rsidRPr="00374A15">
        <w:rPr>
          <w:rFonts w:ascii="Times New Roman" w:hAnsi="Times New Roman" w:cs="Times New Roman"/>
        </w:rPr>
        <w:t xml:space="preserve"> по даче согласия органа опеки </w:t>
      </w:r>
      <w:r w:rsidRPr="00374A15">
        <w:rPr>
          <w:rFonts w:ascii="Times New Roman" w:hAnsi="Times New Roman" w:cs="Times New Roman"/>
        </w:rPr>
        <w:t xml:space="preserve">и попечительства на </w:t>
      </w:r>
      <w:r w:rsidR="00677676" w:rsidRPr="00374A15">
        <w:rPr>
          <w:rFonts w:ascii="Times New Roman" w:hAnsi="Times New Roman" w:cs="Times New Roman"/>
        </w:rPr>
        <w:t xml:space="preserve">трудоустройство (заключение трудового договора) детей-сирот и детей, оставшихся без попечения родителей, </w:t>
      </w:r>
      <w:r w:rsidRPr="00374A15">
        <w:rPr>
          <w:rFonts w:ascii="Times New Roman" w:hAnsi="Times New Roman" w:cs="Times New Roman"/>
        </w:rPr>
        <w:t>получивши</w:t>
      </w:r>
      <w:r w:rsidR="00677676" w:rsidRPr="00374A15">
        <w:rPr>
          <w:rFonts w:ascii="Times New Roman" w:hAnsi="Times New Roman" w:cs="Times New Roman"/>
        </w:rPr>
        <w:t>х</w:t>
      </w:r>
      <w:r w:rsidRPr="00374A15">
        <w:rPr>
          <w:rFonts w:ascii="Times New Roman" w:hAnsi="Times New Roman" w:cs="Times New Roman"/>
        </w:rPr>
        <w:t xml:space="preserve"> общее образование и достигши</w:t>
      </w:r>
      <w:r w:rsidR="00D10BC1" w:rsidRPr="00374A15">
        <w:rPr>
          <w:rFonts w:ascii="Times New Roman" w:hAnsi="Times New Roman" w:cs="Times New Roman"/>
        </w:rPr>
        <w:t>х</w:t>
      </w:r>
      <w:r w:rsidRPr="00374A15">
        <w:rPr>
          <w:rFonts w:ascii="Times New Roman" w:hAnsi="Times New Roman" w:cs="Times New Roman"/>
        </w:rPr>
        <w:t xml:space="preserve"> возраста четырнадцати лет, для выполнения легкого труда, не причиняющего вреда его здоровью, либо </w:t>
      </w:r>
      <w:r w:rsidR="00D10BC1" w:rsidRPr="00374A15">
        <w:rPr>
          <w:rFonts w:ascii="Times New Roman" w:hAnsi="Times New Roman" w:cs="Times New Roman"/>
        </w:rPr>
        <w:t>детей-сирот и детей, оставшихся без попечения родителей</w:t>
      </w:r>
      <w:r w:rsidRPr="00374A15">
        <w:rPr>
          <w:rFonts w:ascii="Times New Roman" w:hAnsi="Times New Roman" w:cs="Times New Roman"/>
        </w:rPr>
        <w:t>, получающ</w:t>
      </w:r>
      <w:r w:rsidR="00D10BC1" w:rsidRPr="00374A15">
        <w:rPr>
          <w:rFonts w:ascii="Times New Roman" w:hAnsi="Times New Roman" w:cs="Times New Roman"/>
        </w:rPr>
        <w:t xml:space="preserve">их </w:t>
      </w:r>
      <w:r w:rsidRPr="00374A15">
        <w:rPr>
          <w:rFonts w:ascii="Times New Roman" w:hAnsi="Times New Roman" w:cs="Times New Roman"/>
        </w:rPr>
        <w:t>общее образование и достигши</w:t>
      </w:r>
      <w:r w:rsidR="00D10BC1" w:rsidRPr="00374A15">
        <w:rPr>
          <w:rFonts w:ascii="Times New Roman" w:hAnsi="Times New Roman" w:cs="Times New Roman"/>
        </w:rPr>
        <w:t>х</w:t>
      </w:r>
      <w:r w:rsidRPr="00374A15">
        <w:rPr>
          <w:rFonts w:ascii="Times New Roman" w:hAnsi="Times New Roman" w:cs="Times New Roman"/>
        </w:rPr>
        <w:t xml:space="preserve">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 w:rsidR="00CB606B" w:rsidRPr="00374A15">
        <w:rPr>
          <w:rFonts w:ascii="Times New Roman" w:hAnsi="Times New Roman" w:cs="Times New Roman"/>
        </w:rPr>
        <w:t>.</w:t>
      </w:r>
    </w:p>
    <w:p w14:paraId="4E025D1A" w14:textId="6AEA9393" w:rsidR="00244805" w:rsidRPr="00374A15" w:rsidRDefault="00D10BC1" w:rsidP="00B3725F">
      <w:pPr>
        <w:tabs>
          <w:tab w:val="left" w:pos="9781"/>
        </w:tabs>
        <w:suppressAutoHyphens/>
        <w:ind w:right="140" w:firstLine="709"/>
        <w:rPr>
          <w:rFonts w:ascii="Times New Roman" w:hAnsi="Times New Roman" w:cs="Times New Roman"/>
          <w:spacing w:val="-4"/>
        </w:rPr>
      </w:pPr>
      <w:r w:rsidRPr="00374A15">
        <w:rPr>
          <w:rFonts w:ascii="Times New Roman" w:hAnsi="Times New Roman" w:cs="Times New Roman"/>
          <w:spacing w:val="-4"/>
        </w:rPr>
        <w:t xml:space="preserve">1.2. Пункт 1 Постановления № 30 изложить в новой редакции: </w:t>
      </w:r>
    </w:p>
    <w:p w14:paraId="21829986" w14:textId="4A03A838" w:rsidR="00D10BC1" w:rsidRPr="00374A15" w:rsidRDefault="00D10BC1" w:rsidP="00D10BC1">
      <w:pPr>
        <w:tabs>
          <w:tab w:val="left" w:pos="9781"/>
        </w:tabs>
        <w:suppressAutoHyphens/>
        <w:ind w:right="140" w:firstLine="709"/>
        <w:rPr>
          <w:rFonts w:ascii="Times New Roman" w:hAnsi="Times New Roman" w:cs="Times New Roman"/>
          <w:kern w:val="3"/>
          <w:lang w:eastAsia="ar-SA" w:bidi="hi-IN"/>
        </w:rPr>
      </w:pPr>
      <w:r w:rsidRPr="00374A15">
        <w:rPr>
          <w:rFonts w:ascii="Times New Roman" w:hAnsi="Times New Roman" w:cs="Times New Roman"/>
          <w:kern w:val="3"/>
          <w:lang w:bidi="hi-IN"/>
        </w:rPr>
        <w:t xml:space="preserve">«1. Утвердить Административный регламент по предоставлению Местной Администрацией внутригородского муниципального образования города федерального значения Санкт-Петербурга муниципальный округ Александровский,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</w:t>
      </w:r>
      <w:r w:rsidRPr="00374A15">
        <w:rPr>
          <w:rFonts w:ascii="Times New Roman" w:hAnsi="Times New Roman" w:cs="Times New Roman"/>
        </w:rPr>
        <w:t>на трудоустройство (заключение трудового договора)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его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 w:rsidRPr="00374A15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, согласно </w:t>
      </w:r>
      <w:r w:rsidRPr="00374A15">
        <w:rPr>
          <w:rFonts w:ascii="Times New Roman" w:hAnsi="Times New Roman" w:cs="Times New Roman"/>
          <w:kern w:val="3"/>
          <w:lang w:eastAsia="ar-SA" w:bidi="hi-IN"/>
        </w:rPr>
        <w:t>Приложению № 1.</w:t>
      </w:r>
    </w:p>
    <w:p w14:paraId="1AC74DE3" w14:textId="082437E1" w:rsidR="000C276C" w:rsidRPr="00374A15" w:rsidRDefault="00D10BC1" w:rsidP="00B3725F">
      <w:pPr>
        <w:tabs>
          <w:tab w:val="left" w:pos="9781"/>
        </w:tabs>
        <w:suppressAutoHyphens/>
        <w:ind w:right="140" w:firstLine="709"/>
        <w:rPr>
          <w:rFonts w:ascii="Times New Roman" w:hAnsi="Times New Roman" w:cs="Times New Roman"/>
        </w:rPr>
      </w:pPr>
      <w:r w:rsidRPr="00374A15">
        <w:rPr>
          <w:rFonts w:ascii="Times New Roman" w:hAnsi="Times New Roman" w:cs="Times New Roman"/>
          <w:spacing w:val="-4"/>
        </w:rPr>
        <w:t>2</w:t>
      </w:r>
      <w:r w:rsidR="00B3725F" w:rsidRPr="00374A15">
        <w:rPr>
          <w:rFonts w:ascii="Times New Roman" w:hAnsi="Times New Roman" w:cs="Times New Roman"/>
          <w:spacing w:val="-4"/>
        </w:rPr>
        <w:t xml:space="preserve">. Внести в </w:t>
      </w:r>
      <w:r w:rsidR="00F7190E" w:rsidRPr="00374A15">
        <w:rPr>
          <w:rFonts w:ascii="Times New Roman" w:hAnsi="Times New Roman" w:cs="Times New Roman"/>
          <w:kern w:val="3"/>
          <w:lang w:bidi="hi-IN"/>
        </w:rPr>
        <w:t xml:space="preserve">Административный регламент по предоставлению Местной Администрацией внутригородского муниципального образования </w:t>
      </w:r>
      <w:r w:rsidRPr="00374A15">
        <w:rPr>
          <w:rFonts w:ascii="Times New Roman" w:hAnsi="Times New Roman" w:cs="Times New Roman"/>
          <w:kern w:val="3"/>
          <w:lang w:bidi="hi-IN"/>
        </w:rPr>
        <w:t xml:space="preserve">города федерального значения </w:t>
      </w:r>
      <w:r w:rsidR="00F7190E" w:rsidRPr="00374A15">
        <w:rPr>
          <w:rFonts w:ascii="Times New Roman" w:hAnsi="Times New Roman" w:cs="Times New Roman"/>
          <w:kern w:val="3"/>
          <w:lang w:bidi="hi-IN"/>
        </w:rPr>
        <w:t>Санкт-Петербурга муниципальный округ №</w:t>
      </w:r>
      <w:r w:rsidR="00244805" w:rsidRPr="00374A15">
        <w:rPr>
          <w:rFonts w:ascii="Times New Roman" w:hAnsi="Times New Roman" w:cs="Times New Roman"/>
          <w:kern w:val="3"/>
          <w:lang w:bidi="hi-IN"/>
        </w:rPr>
        <w:t xml:space="preserve"> </w:t>
      </w:r>
      <w:r w:rsidR="00F7190E" w:rsidRPr="00374A15">
        <w:rPr>
          <w:rFonts w:ascii="Times New Roman" w:hAnsi="Times New Roman" w:cs="Times New Roman"/>
          <w:kern w:val="3"/>
          <w:lang w:bidi="hi-IN"/>
        </w:rPr>
        <w:t>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B3725F" w:rsidRPr="00374A15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» </w:t>
      </w:r>
      <w:r w:rsidR="00B3725F" w:rsidRPr="00374A15">
        <w:rPr>
          <w:rFonts w:ascii="Times New Roman" w:hAnsi="Times New Roman" w:cs="Times New Roman"/>
          <w:spacing w:val="-4"/>
        </w:rPr>
        <w:t xml:space="preserve">утвержденный </w:t>
      </w:r>
      <w:r w:rsidR="00B3725F" w:rsidRPr="00374A15">
        <w:rPr>
          <w:rFonts w:ascii="Times New Roman" w:hAnsi="Times New Roman" w:cs="Times New Roman"/>
          <w:bCs/>
        </w:rPr>
        <w:t xml:space="preserve">Постановлением Местной Администрации внутригородского муниципального образования Санкт-Петербурга муниципальный округ № 75 </w:t>
      </w:r>
      <w:r w:rsidR="006D0248" w:rsidRPr="00374A15">
        <w:rPr>
          <w:rFonts w:ascii="Times New Roman" w:hAnsi="Times New Roman" w:cs="Times New Roman"/>
          <w:bCs/>
        </w:rPr>
        <w:t>от 04.08.2020 № 30</w:t>
      </w:r>
      <w:r w:rsidR="00B3725F" w:rsidRPr="00374A15">
        <w:rPr>
          <w:rFonts w:ascii="Times New Roman" w:hAnsi="Times New Roman" w:cs="Times New Roman"/>
          <w:bCs/>
        </w:rPr>
        <w:t xml:space="preserve"> (далее – Административный регламент) следующие изменения:</w:t>
      </w:r>
    </w:p>
    <w:p w14:paraId="6F13252F" w14:textId="1C83C352" w:rsidR="00244805" w:rsidRPr="00374A15" w:rsidRDefault="00CB606B" w:rsidP="006D0248">
      <w:pPr>
        <w:pStyle w:val="Heading"/>
        <w:tabs>
          <w:tab w:val="left" w:pos="6645"/>
          <w:tab w:val="left" w:pos="9072"/>
        </w:tabs>
        <w:ind w:right="28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4A15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="00244805" w:rsidRPr="00374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Наименование Административного регламента изложить в новой редакции: </w:t>
      </w:r>
    </w:p>
    <w:p w14:paraId="34B582E6" w14:textId="383CBC36" w:rsidR="00CB606B" w:rsidRPr="00374A15" w:rsidRDefault="00CB606B" w:rsidP="00CB606B">
      <w:pPr>
        <w:tabs>
          <w:tab w:val="left" w:pos="6645"/>
          <w:tab w:val="left" w:pos="9781"/>
        </w:tabs>
        <w:ind w:right="140" w:firstLine="709"/>
        <w:rPr>
          <w:rFonts w:ascii="Times New Roman" w:hAnsi="Times New Roman" w:cs="Times New Roman"/>
          <w:spacing w:val="-4"/>
        </w:rPr>
      </w:pPr>
      <w:r w:rsidRPr="00374A15">
        <w:rPr>
          <w:rFonts w:ascii="Times New Roman" w:hAnsi="Times New Roman" w:cs="Times New Roman"/>
        </w:rPr>
        <w:t>«Административн</w:t>
      </w:r>
      <w:r w:rsidR="00554A48">
        <w:rPr>
          <w:rFonts w:ascii="Times New Roman" w:hAnsi="Times New Roman" w:cs="Times New Roman"/>
        </w:rPr>
        <w:t xml:space="preserve">ый </w:t>
      </w:r>
      <w:r w:rsidRPr="00374A15">
        <w:rPr>
          <w:rFonts w:ascii="Times New Roman" w:hAnsi="Times New Roman" w:cs="Times New Roman"/>
        </w:rPr>
        <w:t>регламент по предоставлению Местной Администрацией внутригородского муниципального образования города федерального значения Санкт-Петербурга муниципальный округ Александровский,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трудоустройство (заключение трудового договора)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его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программы».</w:t>
      </w:r>
    </w:p>
    <w:p w14:paraId="65D12DD8" w14:textId="261029EC" w:rsidR="00D10BC1" w:rsidRPr="00374A15" w:rsidRDefault="00CB606B" w:rsidP="006D0248">
      <w:pPr>
        <w:pStyle w:val="Heading"/>
        <w:tabs>
          <w:tab w:val="left" w:pos="6645"/>
          <w:tab w:val="left" w:pos="9072"/>
        </w:tabs>
        <w:ind w:right="28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4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Пункт 1.1. Административного регламента изложить в новой редакции: </w:t>
      </w:r>
    </w:p>
    <w:p w14:paraId="0A0E38DD" w14:textId="1C94CC2A" w:rsidR="00CB606B" w:rsidRPr="00374A15" w:rsidRDefault="00CB606B" w:rsidP="00CB606B">
      <w:pPr>
        <w:tabs>
          <w:tab w:val="left" w:pos="9781"/>
        </w:tabs>
        <w:ind w:right="140" w:firstLine="709"/>
        <w:rPr>
          <w:rFonts w:ascii="Times New Roman" w:hAnsi="Times New Roman" w:cs="Times New Roman"/>
        </w:rPr>
      </w:pPr>
      <w:r w:rsidRPr="00374A15">
        <w:rPr>
          <w:rFonts w:ascii="Times New Roman" w:hAnsi="Times New Roman" w:cs="Times New Roman"/>
        </w:rPr>
        <w:t>«1.1. 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города федерального значения Санкт-Петербурга муниципальный округ Александровский при предоставлении государственной услуги по даче согласия органа опеки и попечительства на трудоустройство (заключение трудового договора)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его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 (далее – государственная услуга).».</w:t>
      </w:r>
    </w:p>
    <w:p w14:paraId="4227F07C" w14:textId="3E286423" w:rsidR="00CB606B" w:rsidRPr="00374A15" w:rsidRDefault="00CB606B" w:rsidP="00CB606B">
      <w:pPr>
        <w:pStyle w:val="Heading"/>
        <w:tabs>
          <w:tab w:val="left" w:pos="6645"/>
          <w:tab w:val="left" w:pos="9072"/>
        </w:tabs>
        <w:ind w:right="28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4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2.3. Пункт 1.2. Административного регламента изложить в новой редакции: </w:t>
      </w:r>
    </w:p>
    <w:p w14:paraId="5C28713F" w14:textId="0275CEB1" w:rsidR="00CB606B" w:rsidRPr="00374A15" w:rsidRDefault="00CB606B" w:rsidP="00CB606B">
      <w:pPr>
        <w:tabs>
          <w:tab w:val="left" w:pos="9781"/>
        </w:tabs>
        <w:ind w:right="140" w:firstLine="709"/>
        <w:rPr>
          <w:rFonts w:ascii="Times New Roman" w:hAnsi="Times New Roman" w:cs="Times New Roman"/>
        </w:rPr>
      </w:pPr>
      <w:r w:rsidRPr="00374A15">
        <w:rPr>
          <w:rFonts w:ascii="Times New Roman" w:hAnsi="Times New Roman" w:cs="Times New Roman"/>
        </w:rPr>
        <w:t>«1.2. Заявителями являются граждане Российской Федерации, дети-сироты и дети, оставшиеся без попечения родителей, получивших общее образование и достигших возраста четырнадцати лет, для выполнения легкого труда, не причиняющего вреда его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имеющие место жительства или место пребывания в Санкт-Петербурге на территории внутригородского муниципального образования города федерального значения Санкт-Петербурга муниципальный округ Александровский, и законный представитель указанного гражданина (попечитель) (далее – заявители).</w:t>
      </w:r>
    </w:p>
    <w:p w14:paraId="123DFA23" w14:textId="4B3DECA9" w:rsidR="00CB606B" w:rsidRPr="00374A15" w:rsidRDefault="00CB606B" w:rsidP="00CB606B">
      <w:pPr>
        <w:pStyle w:val="Heading"/>
        <w:tabs>
          <w:tab w:val="left" w:pos="6645"/>
          <w:tab w:val="left" w:pos="9072"/>
        </w:tabs>
        <w:ind w:right="28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4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2.4. Пункт 2.1. Административного регламента изложить в новой редакции: </w:t>
      </w:r>
    </w:p>
    <w:p w14:paraId="492F2EDD" w14:textId="30AFD395" w:rsidR="00CB606B" w:rsidRPr="00374A15" w:rsidRDefault="00CB606B" w:rsidP="00374A15">
      <w:pPr>
        <w:tabs>
          <w:tab w:val="left" w:pos="9781"/>
        </w:tabs>
        <w:ind w:right="140" w:firstLine="709"/>
        <w:rPr>
          <w:rFonts w:ascii="Times New Roman" w:hAnsi="Times New Roman" w:cs="Times New Roman"/>
        </w:rPr>
      </w:pPr>
      <w:r w:rsidRPr="00374A15">
        <w:rPr>
          <w:rFonts w:ascii="Times New Roman" w:hAnsi="Times New Roman" w:cs="Times New Roman"/>
        </w:rPr>
        <w:t>«2.1. Наименование государственной услуги: дача с</w:t>
      </w:r>
      <w:r w:rsidR="00374A15" w:rsidRPr="00374A15">
        <w:rPr>
          <w:rFonts w:ascii="Times New Roman" w:hAnsi="Times New Roman" w:cs="Times New Roman"/>
        </w:rPr>
        <w:t>огласия Местной Администрации</w:t>
      </w:r>
      <w:r w:rsidRPr="00374A15">
        <w:rPr>
          <w:rFonts w:ascii="Times New Roman" w:hAnsi="Times New Roman" w:cs="Times New Roman"/>
        </w:rPr>
        <w:t xml:space="preserve"> </w:t>
      </w:r>
      <w:r w:rsidR="00374A15" w:rsidRPr="00374A15">
        <w:rPr>
          <w:rFonts w:ascii="Times New Roman" w:hAnsi="Times New Roman" w:cs="Times New Roman"/>
        </w:rPr>
        <w:t>на трудоустройство (заключение трудового договора)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его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 w:rsidRPr="00374A15">
        <w:rPr>
          <w:rFonts w:ascii="Times New Roman" w:hAnsi="Times New Roman" w:cs="Times New Roman"/>
        </w:rPr>
        <w:t>.</w:t>
      </w:r>
    </w:p>
    <w:p w14:paraId="7D6CFBA8" w14:textId="77777777" w:rsidR="00374A15" w:rsidRPr="00F7356F" w:rsidRDefault="00374A15" w:rsidP="00374A15">
      <w:pPr>
        <w:ind w:firstLine="709"/>
        <w:rPr>
          <w:spacing w:val="-4"/>
        </w:rPr>
      </w:pPr>
      <w:r w:rsidRPr="00F7356F">
        <w:rPr>
          <w:spacing w:val="-4"/>
        </w:rPr>
        <w:t>3. Настоящее постановление опубликовать в газете «Купчинский спектр».</w:t>
      </w:r>
    </w:p>
    <w:p w14:paraId="58FF4933" w14:textId="03048247" w:rsidR="00374A15" w:rsidRPr="00F7356F" w:rsidRDefault="00374A15" w:rsidP="00374A15">
      <w:pPr>
        <w:ind w:firstLine="709"/>
        <w:rPr>
          <w:spacing w:val="-4"/>
        </w:rPr>
      </w:pPr>
      <w:r w:rsidRPr="00F7356F">
        <w:rPr>
          <w:spacing w:val="-4"/>
        </w:rPr>
        <w:t xml:space="preserve">4. Настоящее постановление вступает в силу </w:t>
      </w:r>
      <w:r w:rsidR="00291E58">
        <w:rPr>
          <w:spacing w:val="-4"/>
        </w:rPr>
        <w:t xml:space="preserve">после </w:t>
      </w:r>
      <w:r w:rsidRPr="00F7356F">
        <w:rPr>
          <w:spacing w:val="-4"/>
        </w:rPr>
        <w:t>официального опубликования.</w:t>
      </w:r>
    </w:p>
    <w:p w14:paraId="36A19D83" w14:textId="505613A0" w:rsidR="00B3725F" w:rsidRDefault="00B3725F" w:rsidP="00374A15">
      <w:pPr>
        <w:tabs>
          <w:tab w:val="left" w:pos="9072"/>
        </w:tabs>
        <w:ind w:firstLine="0"/>
        <w:rPr>
          <w:rFonts w:ascii="Times New Roman" w:hAnsi="Times New Roman" w:cs="Times New Roman"/>
          <w:b/>
        </w:rPr>
      </w:pPr>
    </w:p>
    <w:p w14:paraId="113BBF2A" w14:textId="77777777" w:rsidR="00374A15" w:rsidRPr="00374A15" w:rsidRDefault="00374A15" w:rsidP="00374A15">
      <w:pPr>
        <w:tabs>
          <w:tab w:val="left" w:pos="9072"/>
        </w:tabs>
        <w:ind w:firstLine="0"/>
        <w:rPr>
          <w:rFonts w:ascii="Times New Roman" w:hAnsi="Times New Roman" w:cs="Times New Roman"/>
          <w:b/>
        </w:rPr>
      </w:pPr>
    </w:p>
    <w:p w14:paraId="7124870C" w14:textId="59F93F71" w:rsidR="00B3725F" w:rsidRPr="00374A15" w:rsidRDefault="00D10BC1" w:rsidP="00B3725F">
      <w:pPr>
        <w:tabs>
          <w:tab w:val="left" w:pos="9072"/>
        </w:tabs>
        <w:ind w:firstLine="0"/>
        <w:rPr>
          <w:rFonts w:ascii="Times New Roman" w:hAnsi="Times New Roman" w:cs="Times New Roman"/>
        </w:rPr>
      </w:pPr>
      <w:r w:rsidRPr="00374A15">
        <w:rPr>
          <w:rFonts w:ascii="Times New Roman" w:hAnsi="Times New Roman" w:cs="Times New Roman"/>
        </w:rPr>
        <w:t>ИО. .</w:t>
      </w:r>
      <w:r w:rsidR="00B3725F" w:rsidRPr="00374A15">
        <w:rPr>
          <w:rFonts w:ascii="Times New Roman" w:hAnsi="Times New Roman" w:cs="Times New Roman"/>
        </w:rPr>
        <w:t>ГЛАВ</w:t>
      </w:r>
      <w:r w:rsidRPr="00374A15">
        <w:rPr>
          <w:rFonts w:ascii="Times New Roman" w:hAnsi="Times New Roman" w:cs="Times New Roman"/>
        </w:rPr>
        <w:t>Ы</w:t>
      </w:r>
      <w:r w:rsidR="00B3725F" w:rsidRPr="00374A15">
        <w:rPr>
          <w:rFonts w:ascii="Times New Roman" w:hAnsi="Times New Roman" w:cs="Times New Roman"/>
        </w:rPr>
        <w:t xml:space="preserve"> МЕСТНОЙ АДМИНИСТРАЦИИ                              </w:t>
      </w:r>
      <w:r w:rsidR="00B3725F" w:rsidRPr="00374A15">
        <w:t xml:space="preserve">                  </w:t>
      </w:r>
      <w:r w:rsidR="00B3725F" w:rsidRPr="00374A15">
        <w:rPr>
          <w:rFonts w:ascii="Times New Roman" w:hAnsi="Times New Roman" w:cs="Times New Roman"/>
        </w:rPr>
        <w:t xml:space="preserve">        Т.В. НОВИК</w:t>
      </w:r>
    </w:p>
    <w:sectPr w:rsidR="00B3725F" w:rsidRPr="00374A15" w:rsidSect="006D02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3478" w14:textId="77777777" w:rsidR="000201B1" w:rsidRDefault="000201B1" w:rsidP="000C276C">
      <w:r>
        <w:separator/>
      </w:r>
    </w:p>
  </w:endnote>
  <w:endnote w:type="continuationSeparator" w:id="0">
    <w:p w14:paraId="26CD0233" w14:textId="77777777" w:rsidR="000201B1" w:rsidRDefault="000201B1" w:rsidP="000C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E269" w14:textId="77777777" w:rsidR="000201B1" w:rsidRDefault="000201B1" w:rsidP="000C276C">
      <w:r>
        <w:separator/>
      </w:r>
    </w:p>
  </w:footnote>
  <w:footnote w:type="continuationSeparator" w:id="0">
    <w:p w14:paraId="4D9ABC75" w14:textId="77777777" w:rsidR="000201B1" w:rsidRDefault="000201B1" w:rsidP="000C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5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5" w15:restartNumberingAfterBreak="0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0495C"/>
    <w:multiLevelType w:val="multilevel"/>
    <w:tmpl w:val="0BDE9CE6"/>
    <w:lvl w:ilvl="0">
      <w:start w:val="1"/>
      <w:numFmt w:val="decimal"/>
      <w:lvlText w:val="1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3"/>
  </w:num>
  <w:num w:numId="5">
    <w:abstractNumId w:val="9"/>
  </w:num>
  <w:num w:numId="6">
    <w:abstractNumId w:val="29"/>
  </w:num>
  <w:num w:numId="7">
    <w:abstractNumId w:val="26"/>
  </w:num>
  <w:num w:numId="8">
    <w:abstractNumId w:val="20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27"/>
  </w:num>
  <w:num w:numId="12">
    <w:abstractNumId w:val="31"/>
  </w:num>
  <w:num w:numId="13">
    <w:abstractNumId w:val="2"/>
  </w:num>
  <w:num w:numId="14">
    <w:abstractNumId w:val="23"/>
  </w:num>
  <w:num w:numId="15">
    <w:abstractNumId w:val="30"/>
  </w:num>
  <w:num w:numId="16">
    <w:abstractNumId w:val="12"/>
  </w:num>
  <w:num w:numId="17">
    <w:abstractNumId w:val="14"/>
  </w:num>
  <w:num w:numId="18">
    <w:abstractNumId w:val="21"/>
  </w:num>
  <w:num w:numId="19">
    <w:abstractNumId w:val="11"/>
  </w:num>
  <w:num w:numId="20">
    <w:abstractNumId w:val="6"/>
  </w:num>
  <w:num w:numId="21">
    <w:abstractNumId w:val="13"/>
  </w:num>
  <w:num w:numId="22">
    <w:abstractNumId w:val="10"/>
  </w:num>
  <w:num w:numId="23">
    <w:abstractNumId w:val="8"/>
  </w:num>
  <w:num w:numId="24">
    <w:abstractNumId w:val="28"/>
  </w:num>
  <w:num w:numId="25">
    <w:abstractNumId w:val="25"/>
  </w:num>
  <w:num w:numId="26">
    <w:abstractNumId w:val="0"/>
  </w:num>
  <w:num w:numId="27">
    <w:abstractNumId w:val="7"/>
  </w:num>
  <w:num w:numId="28">
    <w:abstractNumId w:val="15"/>
  </w:num>
  <w:num w:numId="29">
    <w:abstractNumId w:val="18"/>
  </w:num>
  <w:num w:numId="30">
    <w:abstractNumId w:val="17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9"/>
    <w:rsid w:val="000201B1"/>
    <w:rsid w:val="00031D09"/>
    <w:rsid w:val="0006136D"/>
    <w:rsid w:val="00077E55"/>
    <w:rsid w:val="00084AF4"/>
    <w:rsid w:val="000B0AB7"/>
    <w:rsid w:val="000C276C"/>
    <w:rsid w:val="000E1031"/>
    <w:rsid w:val="001242E3"/>
    <w:rsid w:val="001406B5"/>
    <w:rsid w:val="00180263"/>
    <w:rsid w:val="00221855"/>
    <w:rsid w:val="00222CAF"/>
    <w:rsid w:val="002324AB"/>
    <w:rsid w:val="00244805"/>
    <w:rsid w:val="00291E58"/>
    <w:rsid w:val="0029626E"/>
    <w:rsid w:val="002B42BB"/>
    <w:rsid w:val="002C48F1"/>
    <w:rsid w:val="00335714"/>
    <w:rsid w:val="0033651F"/>
    <w:rsid w:val="00373A4D"/>
    <w:rsid w:val="00374A15"/>
    <w:rsid w:val="00386E73"/>
    <w:rsid w:val="003872B4"/>
    <w:rsid w:val="003E7DDB"/>
    <w:rsid w:val="00455F3D"/>
    <w:rsid w:val="004E3AFC"/>
    <w:rsid w:val="004F21EE"/>
    <w:rsid w:val="00544E01"/>
    <w:rsid w:val="00554A48"/>
    <w:rsid w:val="005737A6"/>
    <w:rsid w:val="005D211B"/>
    <w:rsid w:val="006245F6"/>
    <w:rsid w:val="00660256"/>
    <w:rsid w:val="00677676"/>
    <w:rsid w:val="006C3E26"/>
    <w:rsid w:val="006D0248"/>
    <w:rsid w:val="006F7FCC"/>
    <w:rsid w:val="007551CB"/>
    <w:rsid w:val="007571B4"/>
    <w:rsid w:val="00760734"/>
    <w:rsid w:val="00765C1A"/>
    <w:rsid w:val="00796976"/>
    <w:rsid w:val="007D0413"/>
    <w:rsid w:val="008B6546"/>
    <w:rsid w:val="008E6579"/>
    <w:rsid w:val="009428E4"/>
    <w:rsid w:val="00956391"/>
    <w:rsid w:val="00960064"/>
    <w:rsid w:val="009A15DC"/>
    <w:rsid w:val="009B00FE"/>
    <w:rsid w:val="009E06F2"/>
    <w:rsid w:val="00A05D54"/>
    <w:rsid w:val="00A11C31"/>
    <w:rsid w:val="00A6365F"/>
    <w:rsid w:val="00B26A6F"/>
    <w:rsid w:val="00B3725F"/>
    <w:rsid w:val="00B41F73"/>
    <w:rsid w:val="00C0424B"/>
    <w:rsid w:val="00C05217"/>
    <w:rsid w:val="00C1410B"/>
    <w:rsid w:val="00C166C8"/>
    <w:rsid w:val="00CB606B"/>
    <w:rsid w:val="00CB6A43"/>
    <w:rsid w:val="00D10BC1"/>
    <w:rsid w:val="00D11AD7"/>
    <w:rsid w:val="00D71403"/>
    <w:rsid w:val="00DD349D"/>
    <w:rsid w:val="00E14AA1"/>
    <w:rsid w:val="00E51AD9"/>
    <w:rsid w:val="00F26CB7"/>
    <w:rsid w:val="00F7190E"/>
    <w:rsid w:val="00F876C3"/>
    <w:rsid w:val="00FD76EB"/>
    <w:rsid w:val="00FE104A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B59C"/>
  <w15:chartTrackingRefBased/>
  <w15:docId w15:val="{4BB93D06-BFD0-4355-9468-8B66655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9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0C276C"/>
    <w:pPr>
      <w:keepNext/>
      <w:widowControl/>
      <w:autoSpaceDE/>
      <w:autoSpaceDN/>
      <w:adjustRightInd/>
      <w:ind w:firstLine="0"/>
      <w:jc w:val="left"/>
      <w:outlineLvl w:val="1"/>
    </w:pPr>
    <w:rPr>
      <w:rFonts w:ascii="NTTierce" w:eastAsia="Times New Roman" w:hAnsi="NTTierce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C276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276C"/>
    <w:pPr>
      <w:keepNext/>
      <w:widowControl/>
      <w:autoSpaceDE/>
      <w:autoSpaceDN/>
      <w:adjustRightInd/>
      <w:spacing w:line="288" w:lineRule="auto"/>
      <w:ind w:firstLine="0"/>
      <w:jc w:val="left"/>
      <w:outlineLvl w:val="3"/>
    </w:pPr>
    <w:rPr>
      <w:rFonts w:ascii="NTTierce" w:eastAsia="Times New Roman" w:hAnsi="NTTierce" w:cs="Times New Roman"/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0C276C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276C"/>
    <w:pPr>
      <w:keepNext/>
      <w:widowControl/>
      <w:autoSpaceDE/>
      <w:autoSpaceDN/>
      <w:adjustRightInd/>
      <w:spacing w:line="264" w:lineRule="auto"/>
      <w:ind w:firstLine="0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0C276C"/>
    <w:pPr>
      <w:keepNext/>
      <w:widowControl/>
      <w:autoSpaceDE/>
      <w:autoSpaceDN/>
      <w:adjustRightInd/>
      <w:spacing w:line="264" w:lineRule="auto"/>
      <w:ind w:firstLine="0"/>
      <w:jc w:val="center"/>
      <w:outlineLvl w:val="6"/>
    </w:pPr>
    <w:rPr>
      <w:rFonts w:ascii="SchoolDL" w:eastAsia="Times New Roman" w:hAnsi="SchoolDL" w:cs="Times New Roman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0C276C"/>
    <w:pPr>
      <w:keepNext/>
      <w:widowControl/>
      <w:autoSpaceDE/>
      <w:autoSpaceDN/>
      <w:adjustRightInd/>
      <w:spacing w:line="264" w:lineRule="auto"/>
      <w:ind w:firstLine="0"/>
      <w:jc w:val="left"/>
      <w:outlineLvl w:val="8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9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aliases w:val=" Знак,Знак"/>
    <w:basedOn w:val="a"/>
    <w:link w:val="a4"/>
    <w:rsid w:val="00F7190E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F719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55F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C276C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7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276C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27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C27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76C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C276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0C2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2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rsid w:val="000C276C"/>
    <w:pPr>
      <w:widowControl/>
      <w:autoSpaceDE/>
      <w:autoSpaceDN/>
      <w:adjustRightInd/>
      <w:ind w:firstLine="0"/>
    </w:pPr>
    <w:rPr>
      <w:rFonts w:ascii="Baltica" w:eastAsia="Times New Roman" w:hAnsi="Baltica" w:cs="Times New Roman"/>
      <w:sz w:val="28"/>
      <w:szCs w:val="20"/>
      <w:lang w:val="en-US"/>
    </w:rPr>
  </w:style>
  <w:style w:type="paragraph" w:styleId="a6">
    <w:name w:val="Balloon Text"/>
    <w:basedOn w:val="a"/>
    <w:link w:val="a7"/>
    <w:semiHidden/>
    <w:rsid w:val="000C276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C27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C276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C2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C2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page number"/>
    <w:basedOn w:val="a0"/>
    <w:rsid w:val="000C276C"/>
  </w:style>
  <w:style w:type="paragraph" w:customStyle="1" w:styleId="ConsNormal">
    <w:name w:val="ConsNormal"/>
    <w:rsid w:val="000C276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rsid w:val="000C276C"/>
    <w:rPr>
      <w:color w:val="0000FF"/>
      <w:u w:val="single"/>
    </w:rPr>
  </w:style>
  <w:style w:type="paragraph" w:styleId="ac">
    <w:name w:val="Body Text Indent"/>
    <w:basedOn w:val="a"/>
    <w:link w:val="ad"/>
    <w:rsid w:val="000C276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C276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C276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0C276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0C27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basedOn w:val="a"/>
    <w:next w:val="af1"/>
    <w:qFormat/>
    <w:rsid w:val="000C276C"/>
    <w:pPr>
      <w:widowControl/>
      <w:autoSpaceDE/>
      <w:autoSpaceDN/>
      <w:adjustRightInd/>
      <w:ind w:firstLine="0"/>
      <w:jc w:val="center"/>
    </w:pPr>
    <w:rPr>
      <w:rFonts w:ascii="NTTierce" w:eastAsia="Times New Roman" w:hAnsi="NTTierce" w:cs="Times New Roman"/>
      <w:b/>
      <w:sz w:val="28"/>
      <w:szCs w:val="20"/>
    </w:rPr>
  </w:style>
  <w:style w:type="paragraph" w:styleId="31">
    <w:name w:val="Body Text 3"/>
    <w:basedOn w:val="a"/>
    <w:link w:val="32"/>
    <w:rsid w:val="000C276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27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0C27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2">
    <w:name w:val="Strong"/>
    <w:uiPriority w:val="22"/>
    <w:qFormat/>
    <w:rsid w:val="000C276C"/>
    <w:rPr>
      <w:b/>
      <w:bCs/>
    </w:rPr>
  </w:style>
  <w:style w:type="paragraph" w:styleId="af3">
    <w:name w:val="Block Text"/>
    <w:basedOn w:val="a"/>
    <w:rsid w:val="000C276C"/>
    <w:pPr>
      <w:widowControl/>
      <w:autoSpaceDE/>
      <w:autoSpaceDN/>
      <w:adjustRightInd/>
      <w:ind w:left="6237" w:right="-1050" w:firstLine="0"/>
      <w:jc w:val="left"/>
    </w:pPr>
    <w:rPr>
      <w:rFonts w:ascii="Times New Roman" w:eastAsia="Times New Roman" w:hAnsi="Times New Roman" w:cs="Times New Roman"/>
      <w:szCs w:val="20"/>
    </w:rPr>
  </w:style>
  <w:style w:type="paragraph" w:styleId="af4">
    <w:name w:val="footer"/>
    <w:basedOn w:val="a"/>
    <w:link w:val="af5"/>
    <w:uiPriority w:val="99"/>
    <w:rsid w:val="000C276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27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C2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0C276C"/>
    <w:rPr>
      <w:sz w:val="28"/>
    </w:rPr>
  </w:style>
  <w:style w:type="character" w:customStyle="1" w:styleId="ConsPlusNormal0">
    <w:name w:val="ConsPlusNormal Знак"/>
    <w:link w:val="ConsPlusNormal"/>
    <w:locked/>
    <w:rsid w:val="000C276C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uiPriority w:val="99"/>
    <w:rsid w:val="000C276C"/>
    <w:rPr>
      <w:vertAlign w:val="superscript"/>
    </w:rPr>
  </w:style>
  <w:style w:type="paragraph" w:customStyle="1" w:styleId="formattext">
    <w:name w:val="formattext"/>
    <w:basedOn w:val="a"/>
    <w:rsid w:val="000C276C"/>
    <w:pPr>
      <w:widowControl/>
      <w:autoSpaceDE/>
      <w:autoSpaceDN/>
      <w:adjustRightInd/>
      <w:spacing w:line="285" w:lineRule="atLeast"/>
      <w:ind w:firstLine="450"/>
    </w:pPr>
    <w:rPr>
      <w:rFonts w:ascii="Times New Roman" w:eastAsia="Times New Roman" w:hAnsi="Times New Roman" w:cs="Times New Roman"/>
    </w:rPr>
  </w:style>
  <w:style w:type="paragraph" w:styleId="af7">
    <w:name w:val="footnote text"/>
    <w:basedOn w:val="a"/>
    <w:link w:val="af8"/>
    <w:uiPriority w:val="99"/>
    <w:rsid w:val="000C276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C2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rsid w:val="000C276C"/>
    <w:rPr>
      <w:sz w:val="16"/>
      <w:szCs w:val="16"/>
    </w:rPr>
  </w:style>
  <w:style w:type="paragraph" w:styleId="afa">
    <w:name w:val="annotation text"/>
    <w:basedOn w:val="a"/>
    <w:link w:val="afb"/>
    <w:rsid w:val="000C276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C2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rsid w:val="000C276C"/>
    <w:pPr>
      <w:widowControl/>
      <w:autoSpaceDE/>
      <w:autoSpaceDN/>
      <w:adjustRightInd/>
      <w:spacing w:after="75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tel">
    <w:name w:val="tel"/>
    <w:rsid w:val="000C276C"/>
  </w:style>
  <w:style w:type="character" w:customStyle="1" w:styleId="adr">
    <w:name w:val="adr"/>
    <w:rsid w:val="000C276C"/>
  </w:style>
  <w:style w:type="character" w:customStyle="1" w:styleId="nobr">
    <w:name w:val="nobr"/>
    <w:rsid w:val="000C276C"/>
  </w:style>
  <w:style w:type="paragraph" w:styleId="af1">
    <w:name w:val="Title"/>
    <w:basedOn w:val="a"/>
    <w:next w:val="a"/>
    <w:link w:val="afd"/>
    <w:qFormat/>
    <w:rsid w:val="000C2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1"/>
    <w:rsid w:val="000C27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6">
    <w:name w:val="Font Style36"/>
    <w:rsid w:val="00CB6A43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"/>
    <w:rsid w:val="00CB6A43"/>
    <w:pPr>
      <w:widowControl/>
      <w:autoSpaceDE/>
      <w:autoSpaceDN/>
      <w:adjustRightInd/>
      <w:spacing w:line="276" w:lineRule="auto"/>
      <w:ind w:left="720" w:firstLine="0"/>
      <w:contextualSpacing/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fe">
    <w:name w:val="annotation subject"/>
    <w:basedOn w:val="afa"/>
    <w:next w:val="afa"/>
    <w:link w:val="aff"/>
    <w:rsid w:val="00CB6A43"/>
    <w:rPr>
      <w:b/>
      <w:bCs/>
    </w:rPr>
  </w:style>
  <w:style w:type="character" w:customStyle="1" w:styleId="aff">
    <w:name w:val="Тема примечания Знак"/>
    <w:basedOn w:val="afb"/>
    <w:link w:val="afe"/>
    <w:rsid w:val="00CB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CB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semiHidden/>
    <w:unhideWhenUsed/>
    <w:rsid w:val="00CB6A43"/>
  </w:style>
  <w:style w:type="character" w:styleId="aff1">
    <w:name w:val="line number"/>
    <w:rsid w:val="00CB6A43"/>
  </w:style>
  <w:style w:type="character" w:customStyle="1" w:styleId="opekasotrudniki">
    <w:name w:val="opekasotrudniki"/>
    <w:rsid w:val="00CB6A43"/>
  </w:style>
  <w:style w:type="paragraph" w:customStyle="1" w:styleId="Standard">
    <w:name w:val="Standard"/>
    <w:rsid w:val="00CB6A43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6A43"/>
  </w:style>
  <w:style w:type="paragraph" w:styleId="aff2">
    <w:name w:val="No Spacing"/>
    <w:uiPriority w:val="1"/>
    <w:qFormat/>
    <w:rsid w:val="00CB6A43"/>
    <w:pPr>
      <w:spacing w:after="0" w:line="240" w:lineRule="auto"/>
    </w:pPr>
    <w:rPr>
      <w:rFonts w:ascii="Cambria" w:eastAsia="Cambria" w:hAnsi="Cambria" w:cs="minorBidi"/>
    </w:rPr>
  </w:style>
  <w:style w:type="paragraph" w:styleId="aff3">
    <w:name w:val="caption"/>
    <w:basedOn w:val="a"/>
    <w:next w:val="a"/>
    <w:qFormat/>
    <w:rsid w:val="00CB6A43"/>
    <w:pPr>
      <w:framePr w:w="3728" w:h="3174" w:hSpace="180" w:wrap="around" w:vAnchor="text" w:hAnchor="page" w:x="1526" w:y="774"/>
      <w:widowControl/>
      <w:autoSpaceDE/>
      <w:autoSpaceDN/>
      <w:adjustRightInd/>
      <w:ind w:firstLine="0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4">
    <w:name w:val="Основной текст_"/>
    <w:link w:val="15"/>
    <w:rsid w:val="00CB6A43"/>
    <w:rPr>
      <w:shd w:val="clear" w:color="auto" w:fill="FFFFFF"/>
    </w:rPr>
  </w:style>
  <w:style w:type="character" w:customStyle="1" w:styleId="9pt">
    <w:name w:val="Основной текст + 9 pt;Полужирный"/>
    <w:rsid w:val="00CB6A43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f4"/>
    <w:rsid w:val="00CB6A43"/>
    <w:pPr>
      <w:shd w:val="clear" w:color="auto" w:fill="FFFFFF"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6A43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6A43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styleId="aff5">
    <w:name w:val="Emphasis"/>
    <w:qFormat/>
    <w:rsid w:val="00CB6A43"/>
    <w:rPr>
      <w:i/>
      <w:iCs/>
    </w:rPr>
  </w:style>
  <w:style w:type="character" w:styleId="aff6">
    <w:name w:val="FollowedHyperlink"/>
    <w:rsid w:val="00CB6A43"/>
    <w:rPr>
      <w:color w:val="800080"/>
      <w:u w:val="single"/>
    </w:rPr>
  </w:style>
  <w:style w:type="paragraph" w:styleId="aff7">
    <w:name w:val="List Paragraph"/>
    <w:basedOn w:val="a"/>
    <w:link w:val="aff8"/>
    <w:uiPriority w:val="34"/>
    <w:qFormat/>
    <w:rsid w:val="00CB6A4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6A43"/>
  </w:style>
  <w:style w:type="paragraph" w:customStyle="1" w:styleId="text-5">
    <w:name w:val="text-5"/>
    <w:basedOn w:val="a"/>
    <w:rsid w:val="00CB6A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6A43"/>
  </w:style>
  <w:style w:type="character" w:customStyle="1" w:styleId="16">
    <w:name w:val="Основной текст Знак1"/>
    <w:uiPriority w:val="99"/>
    <w:rsid w:val="00CB6A4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8">
    <w:name w:val="Абзац списка Знак"/>
    <w:link w:val="aff7"/>
    <w:uiPriority w:val="34"/>
    <w:rsid w:val="007571B4"/>
    <w:rPr>
      <w:rFonts w:ascii="Cambria" w:eastAsia="Cambria" w:hAnsi="Cambria" w:cs="minorBidi"/>
    </w:rPr>
  </w:style>
  <w:style w:type="character" w:customStyle="1" w:styleId="UnresolvedMention">
    <w:name w:val="Unresolved Mention"/>
    <w:basedOn w:val="a0"/>
    <w:uiPriority w:val="99"/>
    <w:semiHidden/>
    <w:unhideWhenUsed/>
    <w:rsid w:val="00FD76EB"/>
    <w:rPr>
      <w:color w:val="605E5C"/>
      <w:shd w:val="clear" w:color="auto" w:fill="E1DFDD"/>
    </w:rPr>
  </w:style>
  <w:style w:type="paragraph" w:customStyle="1" w:styleId="msonormalmrcssattrmrcssattr">
    <w:name w:val="msonormal_mr_css_attr_mr_css_attr"/>
    <w:basedOn w:val="a"/>
    <w:rsid w:val="006245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6D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1">
    <w:name w:val="s_1"/>
    <w:basedOn w:val="a"/>
    <w:rsid w:val="006D02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C0BA-7A20-4394-BE4A-6BE071A2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</dc:creator>
  <cp:keywords/>
  <dc:description/>
  <cp:lastModifiedBy>EAS</cp:lastModifiedBy>
  <cp:revision>34</cp:revision>
  <cp:lastPrinted>2023-06-30T07:41:00Z</cp:lastPrinted>
  <dcterms:created xsi:type="dcterms:W3CDTF">2020-07-13T09:25:00Z</dcterms:created>
  <dcterms:modified xsi:type="dcterms:W3CDTF">2023-11-13T09:56:00Z</dcterms:modified>
</cp:coreProperties>
</file>